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0B6AE" w14:textId="77777777" w:rsidR="00DB26B5" w:rsidRPr="000A53EC" w:rsidRDefault="00DB26B5" w:rsidP="00DB26B5">
      <w:pPr>
        <w:spacing w:after="0" w:line="240" w:lineRule="auto"/>
        <w:jc w:val="center"/>
        <w:rPr>
          <w:rFonts w:ascii="Times New Roman" w:hAnsi="Times New Roman"/>
          <w:sz w:val="24"/>
          <w:szCs w:val="24"/>
        </w:rPr>
      </w:pPr>
    </w:p>
    <w:p w14:paraId="07BD0F79" w14:textId="77777777" w:rsidR="00DB26B5" w:rsidRDefault="00DB26B5" w:rsidP="00DB26B5">
      <w:pPr>
        <w:spacing w:after="0" w:line="240" w:lineRule="auto"/>
        <w:jc w:val="center"/>
        <w:rPr>
          <w:rFonts w:ascii="Times New Roman" w:hAnsi="Times New Roman"/>
          <w:sz w:val="24"/>
          <w:szCs w:val="24"/>
        </w:rPr>
      </w:pPr>
    </w:p>
    <w:p w14:paraId="7B075BC3" w14:textId="77777777" w:rsidR="00DB26B5" w:rsidRDefault="00DB26B5" w:rsidP="00DB26B5">
      <w:pPr>
        <w:spacing w:after="0" w:line="240" w:lineRule="auto"/>
        <w:jc w:val="center"/>
        <w:rPr>
          <w:rFonts w:ascii="Times New Roman" w:hAnsi="Times New Roman"/>
          <w:sz w:val="24"/>
          <w:szCs w:val="24"/>
        </w:rPr>
      </w:pPr>
    </w:p>
    <w:p w14:paraId="64583AA1" w14:textId="77777777" w:rsidR="00DB26B5" w:rsidRDefault="00DB26B5" w:rsidP="00DB26B5">
      <w:pPr>
        <w:spacing w:after="0" w:line="240" w:lineRule="auto"/>
        <w:jc w:val="center"/>
        <w:rPr>
          <w:rFonts w:ascii="Times New Roman" w:hAnsi="Times New Roman"/>
          <w:sz w:val="24"/>
          <w:szCs w:val="24"/>
        </w:rPr>
      </w:pPr>
    </w:p>
    <w:p w14:paraId="27CE16D2" w14:textId="77777777" w:rsidR="00DB26B5" w:rsidRDefault="00DB26B5" w:rsidP="00DB26B5">
      <w:pPr>
        <w:spacing w:after="0" w:line="240" w:lineRule="auto"/>
        <w:jc w:val="center"/>
        <w:rPr>
          <w:rFonts w:ascii="Times New Roman" w:hAnsi="Times New Roman"/>
          <w:sz w:val="24"/>
          <w:szCs w:val="24"/>
        </w:rPr>
      </w:pPr>
    </w:p>
    <w:p w14:paraId="284E3215" w14:textId="77777777" w:rsidR="00DB26B5" w:rsidRDefault="00DB26B5" w:rsidP="00C911ED">
      <w:pPr>
        <w:spacing w:after="0" w:line="480" w:lineRule="auto"/>
        <w:jc w:val="center"/>
        <w:rPr>
          <w:rFonts w:ascii="Times New Roman" w:hAnsi="Times New Roman"/>
          <w:sz w:val="24"/>
          <w:szCs w:val="24"/>
        </w:rPr>
      </w:pPr>
    </w:p>
    <w:p w14:paraId="5AE42785" w14:textId="77777777" w:rsidR="00DB26B5" w:rsidRDefault="00DB26B5" w:rsidP="00C911ED">
      <w:pPr>
        <w:spacing w:after="0" w:line="480" w:lineRule="auto"/>
        <w:jc w:val="center"/>
        <w:rPr>
          <w:rFonts w:ascii="Times New Roman" w:hAnsi="Times New Roman"/>
          <w:sz w:val="24"/>
          <w:szCs w:val="24"/>
        </w:rPr>
      </w:pPr>
    </w:p>
    <w:p w14:paraId="7DCCF5A0" w14:textId="77777777" w:rsidR="00DB26B5" w:rsidRPr="006117D2" w:rsidRDefault="00DB26B5" w:rsidP="00C911ED">
      <w:pPr>
        <w:spacing w:after="0" w:line="480" w:lineRule="auto"/>
        <w:jc w:val="center"/>
        <w:rPr>
          <w:rFonts w:ascii="Times New Roman" w:hAnsi="Times New Roman"/>
          <w:sz w:val="24"/>
          <w:szCs w:val="24"/>
        </w:rPr>
      </w:pPr>
      <w:r w:rsidRPr="006117D2">
        <w:rPr>
          <w:rFonts w:ascii="Times New Roman" w:hAnsi="Times New Roman"/>
          <w:sz w:val="24"/>
          <w:szCs w:val="24"/>
        </w:rPr>
        <w:t>Sustained by the Sacred:</w:t>
      </w:r>
    </w:p>
    <w:p w14:paraId="3AF7F2F0" w14:textId="7E6FCA78" w:rsidR="00DB26B5" w:rsidRPr="006117D2" w:rsidRDefault="00DB26B5" w:rsidP="00C911ED">
      <w:pPr>
        <w:spacing w:after="0" w:line="480" w:lineRule="auto"/>
        <w:jc w:val="center"/>
        <w:rPr>
          <w:rFonts w:ascii="Times New Roman" w:hAnsi="Times New Roman"/>
          <w:sz w:val="24"/>
          <w:szCs w:val="24"/>
        </w:rPr>
      </w:pPr>
      <w:r w:rsidRPr="006117D2">
        <w:rPr>
          <w:rFonts w:ascii="Times New Roman" w:hAnsi="Times New Roman"/>
          <w:sz w:val="24"/>
          <w:szCs w:val="24"/>
        </w:rPr>
        <w:t xml:space="preserve">Religious and Spiritual </w:t>
      </w:r>
      <w:r w:rsidR="00B718F2">
        <w:rPr>
          <w:rFonts w:ascii="Times New Roman" w:hAnsi="Times New Roman"/>
          <w:sz w:val="24"/>
          <w:szCs w:val="24"/>
        </w:rPr>
        <w:t>Factors</w:t>
      </w:r>
      <w:r w:rsidRPr="006117D2">
        <w:rPr>
          <w:rFonts w:ascii="Times New Roman" w:hAnsi="Times New Roman"/>
          <w:sz w:val="24"/>
          <w:szCs w:val="24"/>
        </w:rPr>
        <w:t xml:space="preserve"> for Resilience in </w:t>
      </w:r>
      <w:r>
        <w:rPr>
          <w:rFonts w:ascii="Times New Roman" w:hAnsi="Times New Roman"/>
          <w:sz w:val="24"/>
          <w:szCs w:val="24"/>
        </w:rPr>
        <w:t xml:space="preserve">Adulthood and </w:t>
      </w:r>
      <w:r w:rsidRPr="006117D2">
        <w:rPr>
          <w:rFonts w:ascii="Times New Roman" w:hAnsi="Times New Roman"/>
          <w:sz w:val="24"/>
          <w:szCs w:val="24"/>
        </w:rPr>
        <w:t>Aging</w:t>
      </w:r>
      <w:r>
        <w:rPr>
          <w:rStyle w:val="FootnoteReference"/>
          <w:rFonts w:ascii="Times New Roman" w:hAnsi="Times New Roman"/>
          <w:sz w:val="24"/>
          <w:szCs w:val="24"/>
        </w:rPr>
        <w:footnoteReference w:id="1"/>
      </w:r>
    </w:p>
    <w:p w14:paraId="552FA5BF" w14:textId="77777777" w:rsidR="00DB26B5" w:rsidRPr="007C2E0D" w:rsidRDefault="00DB26B5" w:rsidP="00DB26B5">
      <w:pPr>
        <w:spacing w:after="0" w:line="240" w:lineRule="auto"/>
        <w:jc w:val="center"/>
        <w:rPr>
          <w:rFonts w:ascii="Times New Roman" w:hAnsi="Times New Roman"/>
          <w:color w:val="4BACC6"/>
          <w:sz w:val="24"/>
          <w:szCs w:val="24"/>
        </w:rPr>
      </w:pPr>
    </w:p>
    <w:p w14:paraId="1FF671F2" w14:textId="3B3D0A7D" w:rsidR="00DB26B5" w:rsidRPr="00807E22" w:rsidRDefault="00DB26B5" w:rsidP="00807E22">
      <w:pPr>
        <w:spacing w:after="0" w:line="240" w:lineRule="auto"/>
        <w:jc w:val="center"/>
        <w:rPr>
          <w:rFonts w:ascii="Times New Roman" w:hAnsi="Times New Roman"/>
          <w:sz w:val="24"/>
          <w:szCs w:val="24"/>
          <w:vertAlign w:val="superscript"/>
        </w:rPr>
      </w:pPr>
      <w:r>
        <w:rPr>
          <w:rFonts w:ascii="Times New Roman" w:hAnsi="Times New Roman"/>
          <w:sz w:val="24"/>
          <w:szCs w:val="24"/>
        </w:rPr>
        <w:t>Serena Wong, M.A.</w:t>
      </w:r>
      <w:r w:rsidR="00807E22">
        <w:rPr>
          <w:rFonts w:ascii="Times New Roman" w:hAnsi="Times New Roman"/>
          <w:sz w:val="24"/>
          <w:szCs w:val="24"/>
          <w:vertAlign w:val="superscript"/>
        </w:rPr>
        <w:t>2</w:t>
      </w:r>
    </w:p>
    <w:p w14:paraId="4C7E176C" w14:textId="020D6D8B" w:rsidR="00DB26B5" w:rsidRPr="00807E22" w:rsidRDefault="00DB26B5" w:rsidP="00807E22">
      <w:pPr>
        <w:spacing w:after="0" w:line="240" w:lineRule="auto"/>
        <w:jc w:val="center"/>
        <w:rPr>
          <w:rFonts w:ascii="Times New Roman" w:hAnsi="Times New Roman"/>
          <w:sz w:val="24"/>
          <w:szCs w:val="24"/>
          <w:vertAlign w:val="superscript"/>
        </w:rPr>
      </w:pPr>
      <w:r w:rsidRPr="000A53EC">
        <w:rPr>
          <w:rFonts w:ascii="Times New Roman" w:hAnsi="Times New Roman"/>
          <w:sz w:val="24"/>
          <w:szCs w:val="24"/>
        </w:rPr>
        <w:t>Kenneth I. Pargament, Ph.D.</w:t>
      </w:r>
      <w:r w:rsidR="00807E22">
        <w:rPr>
          <w:rFonts w:ascii="Times New Roman" w:hAnsi="Times New Roman"/>
          <w:sz w:val="24"/>
          <w:szCs w:val="24"/>
          <w:vertAlign w:val="superscript"/>
        </w:rPr>
        <w:t>2</w:t>
      </w:r>
    </w:p>
    <w:p w14:paraId="3FD615AC" w14:textId="583025C4" w:rsidR="00807E22" w:rsidRPr="00807E22" w:rsidRDefault="00807E22" w:rsidP="00807E22">
      <w:pPr>
        <w:spacing w:after="0" w:line="240" w:lineRule="auto"/>
        <w:jc w:val="center"/>
        <w:rPr>
          <w:rFonts w:ascii="Times New Roman" w:hAnsi="Times New Roman"/>
          <w:sz w:val="24"/>
          <w:szCs w:val="24"/>
          <w:vertAlign w:val="superscript"/>
        </w:rPr>
      </w:pPr>
      <w:r w:rsidRPr="000A53EC">
        <w:rPr>
          <w:rFonts w:ascii="Times New Roman" w:hAnsi="Times New Roman"/>
          <w:sz w:val="24"/>
          <w:szCs w:val="24"/>
        </w:rPr>
        <w:t xml:space="preserve">Carol Ann Faigin, </w:t>
      </w:r>
      <w:r>
        <w:rPr>
          <w:rFonts w:ascii="Times New Roman" w:hAnsi="Times New Roman"/>
          <w:sz w:val="24"/>
          <w:szCs w:val="24"/>
        </w:rPr>
        <w:t>Ph.D.</w:t>
      </w:r>
      <w:r>
        <w:rPr>
          <w:rFonts w:ascii="Times New Roman" w:hAnsi="Times New Roman"/>
          <w:sz w:val="24"/>
          <w:szCs w:val="24"/>
          <w:vertAlign w:val="superscript"/>
        </w:rPr>
        <w:t>3</w:t>
      </w:r>
    </w:p>
    <w:p w14:paraId="127CE39F" w14:textId="77777777" w:rsidR="00DB26B5" w:rsidRPr="000A53EC" w:rsidRDefault="00DB26B5" w:rsidP="00807E22">
      <w:pPr>
        <w:spacing w:after="0" w:line="240" w:lineRule="auto"/>
        <w:jc w:val="center"/>
        <w:rPr>
          <w:rFonts w:ascii="Times New Roman" w:hAnsi="Times New Roman"/>
          <w:sz w:val="24"/>
          <w:szCs w:val="24"/>
        </w:rPr>
      </w:pPr>
    </w:p>
    <w:p w14:paraId="5C35050E" w14:textId="77777777" w:rsidR="00DB26B5" w:rsidRPr="000A53EC" w:rsidRDefault="00DB26B5" w:rsidP="00807E22">
      <w:pPr>
        <w:spacing w:after="0" w:line="240" w:lineRule="auto"/>
        <w:jc w:val="center"/>
        <w:rPr>
          <w:rFonts w:ascii="Times New Roman" w:hAnsi="Times New Roman"/>
          <w:sz w:val="24"/>
          <w:szCs w:val="24"/>
        </w:rPr>
      </w:pPr>
    </w:p>
    <w:p w14:paraId="790FD00F" w14:textId="2457D563" w:rsidR="00DB26B5" w:rsidRPr="000A53EC" w:rsidRDefault="00807E22" w:rsidP="00807E22">
      <w:pPr>
        <w:spacing w:after="0" w:line="240" w:lineRule="auto"/>
        <w:jc w:val="center"/>
        <w:rPr>
          <w:rFonts w:ascii="Times New Roman" w:hAnsi="Times New Roman"/>
          <w:sz w:val="24"/>
          <w:szCs w:val="24"/>
        </w:rPr>
      </w:pPr>
      <w:r>
        <w:rPr>
          <w:rFonts w:ascii="Times New Roman" w:hAnsi="Times New Roman"/>
          <w:sz w:val="24"/>
          <w:szCs w:val="24"/>
          <w:vertAlign w:val="superscript"/>
        </w:rPr>
        <w:t>2</w:t>
      </w:r>
      <w:r w:rsidR="00DB26B5" w:rsidRPr="000A53EC">
        <w:rPr>
          <w:rFonts w:ascii="Times New Roman" w:hAnsi="Times New Roman"/>
          <w:sz w:val="24"/>
          <w:szCs w:val="24"/>
        </w:rPr>
        <w:t>Department of Psychology</w:t>
      </w:r>
    </w:p>
    <w:p w14:paraId="6EADD7D1" w14:textId="77777777" w:rsidR="00DB26B5" w:rsidRPr="000A53EC" w:rsidRDefault="00DB26B5" w:rsidP="00807E22">
      <w:pPr>
        <w:spacing w:after="0" w:line="240" w:lineRule="auto"/>
        <w:jc w:val="center"/>
        <w:rPr>
          <w:rFonts w:ascii="Times New Roman" w:hAnsi="Times New Roman"/>
          <w:sz w:val="24"/>
          <w:szCs w:val="24"/>
        </w:rPr>
      </w:pPr>
      <w:r w:rsidRPr="000A53EC">
        <w:rPr>
          <w:rFonts w:ascii="Times New Roman" w:hAnsi="Times New Roman"/>
          <w:sz w:val="24"/>
          <w:szCs w:val="24"/>
        </w:rPr>
        <w:t>Bowling Green State University</w:t>
      </w:r>
    </w:p>
    <w:p w14:paraId="1E3D5D3F" w14:textId="77777777" w:rsidR="00DB26B5" w:rsidRDefault="00DB26B5" w:rsidP="00807E22">
      <w:pPr>
        <w:spacing w:after="0" w:line="240" w:lineRule="auto"/>
        <w:jc w:val="center"/>
        <w:rPr>
          <w:rFonts w:ascii="Times New Roman" w:hAnsi="Times New Roman"/>
          <w:sz w:val="24"/>
          <w:szCs w:val="24"/>
        </w:rPr>
      </w:pPr>
      <w:r w:rsidRPr="000A53EC">
        <w:rPr>
          <w:rFonts w:ascii="Times New Roman" w:hAnsi="Times New Roman"/>
          <w:sz w:val="24"/>
          <w:szCs w:val="24"/>
        </w:rPr>
        <w:t>Bowling Green, Ohio 43403</w:t>
      </w:r>
    </w:p>
    <w:p w14:paraId="130A406D" w14:textId="77777777" w:rsidR="00807E22" w:rsidRDefault="00807E22" w:rsidP="00807E22">
      <w:pPr>
        <w:spacing w:after="0" w:line="240" w:lineRule="auto"/>
        <w:jc w:val="center"/>
        <w:rPr>
          <w:rFonts w:ascii="Times New Roman" w:hAnsi="Times New Roman"/>
          <w:sz w:val="24"/>
          <w:szCs w:val="24"/>
        </w:rPr>
      </w:pPr>
    </w:p>
    <w:p w14:paraId="0B566061" w14:textId="4A25B9DB" w:rsidR="00807E22" w:rsidRDefault="00807E22" w:rsidP="00807E22">
      <w:pPr>
        <w:spacing w:after="0" w:line="240" w:lineRule="auto"/>
        <w:jc w:val="center"/>
        <w:rPr>
          <w:rFonts w:ascii="Times New Roman" w:hAnsi="Times New Roman"/>
          <w:sz w:val="24"/>
          <w:szCs w:val="24"/>
        </w:rPr>
      </w:pPr>
      <w:r>
        <w:rPr>
          <w:rFonts w:ascii="Times New Roman" w:hAnsi="Times New Roman"/>
          <w:sz w:val="24"/>
          <w:szCs w:val="24"/>
          <w:vertAlign w:val="superscript"/>
        </w:rPr>
        <w:t>3</w:t>
      </w:r>
      <w:r>
        <w:rPr>
          <w:rFonts w:ascii="Times New Roman" w:hAnsi="Times New Roman"/>
          <w:sz w:val="24"/>
          <w:szCs w:val="24"/>
        </w:rPr>
        <w:t>River Tree Health Partners</w:t>
      </w:r>
    </w:p>
    <w:p w14:paraId="0BBC275B" w14:textId="1851F009" w:rsidR="00807E22" w:rsidRDefault="00807E22" w:rsidP="00807E22">
      <w:pPr>
        <w:spacing w:after="0" w:line="240" w:lineRule="auto"/>
        <w:jc w:val="center"/>
        <w:rPr>
          <w:rFonts w:ascii="Times New Roman" w:hAnsi="Times New Roman"/>
          <w:sz w:val="24"/>
          <w:szCs w:val="24"/>
        </w:rPr>
      </w:pPr>
      <w:r>
        <w:rPr>
          <w:rFonts w:ascii="Times New Roman" w:hAnsi="Times New Roman"/>
          <w:sz w:val="24"/>
          <w:szCs w:val="24"/>
        </w:rPr>
        <w:t>Readfield, Maine 04355</w:t>
      </w:r>
    </w:p>
    <w:p w14:paraId="388E7D98" w14:textId="4D750410" w:rsidR="00807E22" w:rsidRDefault="00DB26B5">
      <w:pPr>
        <w:spacing w:after="0" w:line="240" w:lineRule="auto"/>
        <w:rPr>
          <w:rFonts w:ascii="Times New Roman" w:hAnsi="Times New Roman"/>
          <w:b/>
          <w:sz w:val="24"/>
          <w:szCs w:val="24"/>
        </w:rPr>
      </w:pPr>
      <w:r>
        <w:rPr>
          <w:rFonts w:ascii="Times New Roman" w:hAnsi="Times New Roman"/>
          <w:b/>
          <w:sz w:val="24"/>
          <w:szCs w:val="24"/>
        </w:rPr>
        <w:br w:type="page"/>
      </w:r>
    </w:p>
    <w:p w14:paraId="1BE92427" w14:textId="4AA02677" w:rsidR="00DB26B5" w:rsidRPr="006A6B0C" w:rsidRDefault="006A6B0C" w:rsidP="006A6B0C">
      <w:pPr>
        <w:spacing w:after="0" w:line="480" w:lineRule="auto"/>
        <w:jc w:val="center"/>
        <w:rPr>
          <w:rFonts w:ascii="Times New Roman" w:hAnsi="Times New Roman"/>
          <w:sz w:val="24"/>
          <w:szCs w:val="24"/>
        </w:rPr>
      </w:pPr>
      <w:r w:rsidRPr="006A6B0C">
        <w:rPr>
          <w:rFonts w:ascii="Times New Roman" w:hAnsi="Times New Roman"/>
          <w:sz w:val="24"/>
          <w:szCs w:val="24"/>
        </w:rPr>
        <w:lastRenderedPageBreak/>
        <w:t>Abstract</w:t>
      </w:r>
    </w:p>
    <w:p w14:paraId="5A1CA39D" w14:textId="77777777" w:rsidR="00DB26B5" w:rsidRPr="007C2E0D" w:rsidRDefault="00DB26B5" w:rsidP="00DB26B5">
      <w:pPr>
        <w:spacing w:after="0" w:line="480" w:lineRule="auto"/>
        <w:rPr>
          <w:rFonts w:ascii="Times New Roman" w:hAnsi="Times New Roman"/>
          <w:color w:val="4BACC6"/>
          <w:sz w:val="24"/>
          <w:szCs w:val="24"/>
        </w:rPr>
      </w:pPr>
      <w:r w:rsidRPr="0096543A">
        <w:rPr>
          <w:rFonts w:ascii="Times New Roman" w:hAnsi="Times New Roman"/>
          <w:color w:val="000000"/>
          <w:sz w:val="24"/>
          <w:szCs w:val="24"/>
        </w:rPr>
        <w:t xml:space="preserve">There are many sources of strength when stressful events occur throughout life. Psychologists have identified factors such as social support, positive emotions, and self-compassion that </w:t>
      </w:r>
      <w:r>
        <w:rPr>
          <w:rFonts w:ascii="Times New Roman" w:hAnsi="Times New Roman"/>
          <w:color w:val="000000"/>
          <w:sz w:val="24"/>
          <w:szCs w:val="24"/>
        </w:rPr>
        <w:t>contribute to</w:t>
      </w:r>
      <w:r w:rsidRPr="0096543A">
        <w:rPr>
          <w:rFonts w:ascii="Times New Roman" w:hAnsi="Times New Roman"/>
          <w:color w:val="000000"/>
          <w:sz w:val="24"/>
          <w:szCs w:val="24"/>
        </w:rPr>
        <w:t xml:space="preserve"> resilience. Religion and spirituality offer </w:t>
      </w:r>
      <w:r>
        <w:rPr>
          <w:rFonts w:ascii="Times New Roman" w:hAnsi="Times New Roman"/>
          <w:color w:val="000000"/>
          <w:sz w:val="24"/>
          <w:szCs w:val="24"/>
        </w:rPr>
        <w:t xml:space="preserve">an </w:t>
      </w:r>
      <w:r w:rsidRPr="0096543A">
        <w:rPr>
          <w:rFonts w:ascii="Times New Roman" w:hAnsi="Times New Roman"/>
          <w:color w:val="000000"/>
          <w:sz w:val="24"/>
          <w:szCs w:val="24"/>
        </w:rPr>
        <w:t xml:space="preserve">additional dimension in coping with adversity: </w:t>
      </w:r>
      <w:r w:rsidRPr="00DB210C">
        <w:rPr>
          <w:rFonts w:ascii="Times New Roman" w:hAnsi="Times New Roman"/>
          <w:i/>
          <w:color w:val="000000"/>
          <w:sz w:val="24"/>
          <w:szCs w:val="24"/>
        </w:rPr>
        <w:t>the sacred</w:t>
      </w:r>
      <w:r w:rsidRPr="0096543A">
        <w:rPr>
          <w:rFonts w:ascii="Times New Roman" w:hAnsi="Times New Roman"/>
          <w:color w:val="000000"/>
          <w:sz w:val="24"/>
          <w:szCs w:val="24"/>
        </w:rPr>
        <w:t xml:space="preserve">. </w:t>
      </w:r>
      <w:r>
        <w:rPr>
          <w:rFonts w:ascii="Times New Roman" w:hAnsi="Times New Roman"/>
          <w:color w:val="000000"/>
          <w:sz w:val="24"/>
          <w:szCs w:val="24"/>
        </w:rPr>
        <w:t>W</w:t>
      </w:r>
      <w:r w:rsidRPr="0096543A">
        <w:rPr>
          <w:rFonts w:ascii="Times New Roman" w:hAnsi="Times New Roman"/>
          <w:color w:val="000000"/>
          <w:sz w:val="24"/>
          <w:szCs w:val="24"/>
        </w:rPr>
        <w:t xml:space="preserve">e argue that </w:t>
      </w:r>
      <w:r>
        <w:rPr>
          <w:rFonts w:ascii="Times New Roman" w:hAnsi="Times New Roman"/>
          <w:color w:val="000000"/>
          <w:sz w:val="24"/>
          <w:szCs w:val="24"/>
        </w:rPr>
        <w:t>an integrated connection with the sacred is</w:t>
      </w:r>
      <w:r w:rsidRPr="0096543A">
        <w:rPr>
          <w:rFonts w:ascii="Times New Roman" w:hAnsi="Times New Roman"/>
          <w:color w:val="000000"/>
          <w:sz w:val="24"/>
          <w:szCs w:val="24"/>
        </w:rPr>
        <w:t xml:space="preserve"> essential for accessing unique reservoirs of strength </w:t>
      </w:r>
      <w:r>
        <w:rPr>
          <w:rFonts w:ascii="Times New Roman" w:hAnsi="Times New Roman"/>
          <w:color w:val="000000"/>
          <w:sz w:val="24"/>
          <w:szCs w:val="24"/>
        </w:rPr>
        <w:t>in difficult times</w:t>
      </w:r>
      <w:r w:rsidRPr="0096543A">
        <w:rPr>
          <w:rFonts w:ascii="Times New Roman" w:hAnsi="Times New Roman"/>
          <w:color w:val="000000"/>
          <w:sz w:val="24"/>
          <w:szCs w:val="24"/>
        </w:rPr>
        <w:t xml:space="preserve">. Religious resources serve as </w:t>
      </w:r>
      <w:r>
        <w:rPr>
          <w:rFonts w:ascii="Times New Roman" w:hAnsi="Times New Roman"/>
          <w:color w:val="000000"/>
          <w:sz w:val="24"/>
          <w:szCs w:val="24"/>
        </w:rPr>
        <w:t>lifelines that route</w:t>
      </w:r>
      <w:r w:rsidRPr="0096543A">
        <w:rPr>
          <w:rFonts w:ascii="Times New Roman" w:hAnsi="Times New Roman"/>
          <w:color w:val="000000"/>
          <w:sz w:val="24"/>
          <w:szCs w:val="24"/>
        </w:rPr>
        <w:t xml:space="preserve"> individuals towards wellbeing.</w:t>
      </w:r>
      <w:r>
        <w:rPr>
          <w:rFonts w:ascii="Times New Roman" w:hAnsi="Times New Roman"/>
          <w:color w:val="4BACC6"/>
          <w:sz w:val="24"/>
          <w:szCs w:val="24"/>
        </w:rPr>
        <w:t xml:space="preserve"> </w:t>
      </w:r>
      <w:r>
        <w:rPr>
          <w:rFonts w:ascii="Times New Roman" w:hAnsi="Times New Roman"/>
          <w:color w:val="000000"/>
          <w:sz w:val="24"/>
        </w:rPr>
        <w:t>On the other hand</w:t>
      </w:r>
      <w:r w:rsidRPr="0096543A">
        <w:rPr>
          <w:rFonts w:ascii="Times New Roman" w:hAnsi="Times New Roman"/>
          <w:color w:val="000000"/>
          <w:sz w:val="24"/>
        </w:rPr>
        <w:t xml:space="preserve">, </w:t>
      </w:r>
      <w:r>
        <w:rPr>
          <w:rFonts w:ascii="Times New Roman" w:hAnsi="Times New Roman"/>
          <w:color w:val="000000"/>
          <w:sz w:val="24"/>
        </w:rPr>
        <w:t xml:space="preserve">unrelenting </w:t>
      </w:r>
      <w:r w:rsidRPr="0096543A">
        <w:rPr>
          <w:rFonts w:ascii="Times New Roman" w:hAnsi="Times New Roman"/>
          <w:color w:val="000000"/>
          <w:sz w:val="24"/>
        </w:rPr>
        <w:t xml:space="preserve">spiritual struggles </w:t>
      </w:r>
      <w:r>
        <w:rPr>
          <w:rFonts w:ascii="Times New Roman" w:hAnsi="Times New Roman"/>
          <w:color w:val="000000"/>
          <w:sz w:val="24"/>
        </w:rPr>
        <w:t>can</w:t>
      </w:r>
      <w:r w:rsidRPr="0096543A">
        <w:rPr>
          <w:rFonts w:ascii="Times New Roman" w:hAnsi="Times New Roman"/>
          <w:color w:val="000000"/>
          <w:sz w:val="24"/>
        </w:rPr>
        <w:t xml:space="preserve"> compound stress or exacerbate difficulties. Thus it is critical to assess </w:t>
      </w:r>
      <w:r w:rsidRPr="006C5994">
        <w:rPr>
          <w:rFonts w:ascii="Times New Roman" w:hAnsi="Times New Roman"/>
          <w:color w:val="000000"/>
          <w:sz w:val="24"/>
        </w:rPr>
        <w:t>the nature of</w:t>
      </w:r>
      <w:r w:rsidRPr="0096543A">
        <w:rPr>
          <w:rFonts w:ascii="Times New Roman" w:hAnsi="Times New Roman"/>
          <w:color w:val="000000"/>
          <w:sz w:val="24"/>
        </w:rPr>
        <w:t xml:space="preserve"> one’s relationship with the sacred. </w:t>
      </w:r>
      <w:r>
        <w:rPr>
          <w:rFonts w:ascii="Times New Roman" w:hAnsi="Times New Roman"/>
          <w:color w:val="000000"/>
          <w:sz w:val="24"/>
        </w:rPr>
        <w:t>In doing so</w:t>
      </w:r>
      <w:r w:rsidRPr="0096543A">
        <w:rPr>
          <w:rFonts w:ascii="Times New Roman" w:hAnsi="Times New Roman"/>
          <w:color w:val="000000"/>
          <w:sz w:val="24"/>
        </w:rPr>
        <w:t>, targeted intervention</w:t>
      </w:r>
      <w:r w:rsidR="00DC63FD">
        <w:rPr>
          <w:rFonts w:ascii="Times New Roman" w:hAnsi="Times New Roman"/>
          <w:color w:val="000000"/>
          <w:sz w:val="24"/>
        </w:rPr>
        <w:t>s</w:t>
      </w:r>
      <w:r w:rsidRPr="0096543A">
        <w:rPr>
          <w:rFonts w:ascii="Times New Roman" w:hAnsi="Times New Roman"/>
          <w:color w:val="000000"/>
          <w:sz w:val="24"/>
        </w:rPr>
        <w:t xml:space="preserve"> to build spiritual resilience and decrease spiritual risk factors can be applied at different points throughout adulthood and aging.</w:t>
      </w:r>
    </w:p>
    <w:p w14:paraId="17BDA7C3" w14:textId="7FD2BFA8" w:rsidR="00DB26B5" w:rsidRPr="0053426C" w:rsidRDefault="00DB26B5" w:rsidP="006A6B0C">
      <w:pPr>
        <w:spacing w:after="0" w:line="480" w:lineRule="auto"/>
        <w:jc w:val="center"/>
        <w:rPr>
          <w:rFonts w:ascii="Times New Roman" w:hAnsi="Times New Roman"/>
          <w:b/>
          <w:sz w:val="24"/>
          <w:szCs w:val="24"/>
          <w:vertAlign w:val="superscript"/>
        </w:rPr>
      </w:pPr>
      <w:r w:rsidRPr="000A53EC">
        <w:rPr>
          <w:rFonts w:ascii="Times New Roman" w:hAnsi="Times New Roman"/>
          <w:sz w:val="24"/>
          <w:szCs w:val="24"/>
        </w:rPr>
        <w:br w:type="page"/>
      </w:r>
      <w:r w:rsidR="006A6B0C" w:rsidRPr="0053426C">
        <w:rPr>
          <w:rFonts w:ascii="Times New Roman" w:hAnsi="Times New Roman"/>
          <w:b/>
          <w:sz w:val="24"/>
          <w:szCs w:val="24"/>
        </w:rPr>
        <w:lastRenderedPageBreak/>
        <w:t>Introduction</w:t>
      </w:r>
    </w:p>
    <w:p w14:paraId="61D9A2A1" w14:textId="211AE3E5" w:rsidR="00DB26B5" w:rsidRDefault="00DB26B5" w:rsidP="00BF0E4A">
      <w:pPr>
        <w:spacing w:after="0" w:line="480" w:lineRule="auto"/>
        <w:ind w:firstLine="720"/>
        <w:rPr>
          <w:rFonts w:ascii="Times New Roman" w:hAnsi="Times New Roman"/>
          <w:sz w:val="24"/>
        </w:rPr>
      </w:pPr>
      <w:r>
        <w:rPr>
          <w:rFonts w:ascii="Times New Roman" w:hAnsi="Times New Roman"/>
          <w:sz w:val="24"/>
        </w:rPr>
        <w:t>Human beings endure a multitude of life events, from daily frustrations to the terror of violence. What factors determine our trajectories in the face of adversity? Traditional approaches to this question have investigated biological, sociocultural, and secular psychological variables. Scientists</w:t>
      </w:r>
      <w:r w:rsidRPr="0096543A">
        <w:rPr>
          <w:rFonts w:ascii="Times New Roman" w:hAnsi="Times New Roman"/>
          <w:color w:val="000000"/>
          <w:sz w:val="24"/>
          <w:szCs w:val="24"/>
        </w:rPr>
        <w:t xml:space="preserve"> have identified factors such as social support</w:t>
      </w:r>
      <w:r>
        <w:rPr>
          <w:rFonts w:ascii="Times New Roman" w:hAnsi="Times New Roman"/>
          <w:color w:val="000000"/>
          <w:sz w:val="24"/>
          <w:szCs w:val="24"/>
        </w:rPr>
        <w:t xml:space="preserve"> (Moore et al., 2015)</w:t>
      </w:r>
      <w:r w:rsidRPr="0096543A">
        <w:rPr>
          <w:rFonts w:ascii="Times New Roman" w:hAnsi="Times New Roman"/>
          <w:color w:val="000000"/>
          <w:sz w:val="24"/>
          <w:szCs w:val="24"/>
        </w:rPr>
        <w:t>, positive emotions</w:t>
      </w:r>
      <w:r>
        <w:rPr>
          <w:rFonts w:ascii="Times New Roman" w:hAnsi="Times New Roman"/>
          <w:color w:val="000000"/>
          <w:sz w:val="24"/>
          <w:szCs w:val="24"/>
        </w:rPr>
        <w:t xml:space="preserve"> (Gloria &amp; Steinhardt, 2014)</w:t>
      </w:r>
      <w:r w:rsidRPr="0096543A">
        <w:rPr>
          <w:rFonts w:ascii="Times New Roman" w:hAnsi="Times New Roman"/>
          <w:color w:val="000000"/>
          <w:sz w:val="24"/>
          <w:szCs w:val="24"/>
        </w:rPr>
        <w:t xml:space="preserve">, and self-compassion </w:t>
      </w:r>
      <w:r>
        <w:rPr>
          <w:rFonts w:ascii="Times New Roman" w:hAnsi="Times New Roman"/>
          <w:color w:val="000000"/>
          <w:sz w:val="24"/>
          <w:szCs w:val="24"/>
        </w:rPr>
        <w:t xml:space="preserve">(Neff &amp; Knox, 2017) </w:t>
      </w:r>
      <w:r w:rsidRPr="0096543A">
        <w:rPr>
          <w:rFonts w:ascii="Times New Roman" w:hAnsi="Times New Roman"/>
          <w:color w:val="000000"/>
          <w:sz w:val="24"/>
          <w:szCs w:val="24"/>
        </w:rPr>
        <w:t xml:space="preserve">that </w:t>
      </w:r>
      <w:r>
        <w:rPr>
          <w:rFonts w:ascii="Times New Roman" w:hAnsi="Times New Roman"/>
          <w:color w:val="000000"/>
          <w:sz w:val="24"/>
          <w:szCs w:val="24"/>
        </w:rPr>
        <w:t>contribute to</w:t>
      </w:r>
      <w:r w:rsidRPr="0096543A">
        <w:rPr>
          <w:rFonts w:ascii="Times New Roman" w:hAnsi="Times New Roman"/>
          <w:color w:val="000000"/>
          <w:sz w:val="24"/>
          <w:szCs w:val="24"/>
        </w:rPr>
        <w:t xml:space="preserve"> resilience.</w:t>
      </w:r>
      <w:r>
        <w:rPr>
          <w:rFonts w:ascii="Times New Roman" w:hAnsi="Times New Roman"/>
          <w:color w:val="000000"/>
          <w:sz w:val="24"/>
          <w:szCs w:val="24"/>
        </w:rPr>
        <w:t xml:space="preserve"> </w:t>
      </w:r>
      <w:r>
        <w:rPr>
          <w:rFonts w:ascii="Times New Roman" w:hAnsi="Times New Roman"/>
          <w:sz w:val="24"/>
        </w:rPr>
        <w:t xml:space="preserve">These discoveries have led to a greater understanding of the framework of resilience. However, another substantive body of research, generated by the field of psychology of religion and spirituality, </w:t>
      </w:r>
      <w:r w:rsidR="00DC63FD">
        <w:rPr>
          <w:rFonts w:ascii="Times New Roman" w:hAnsi="Times New Roman"/>
          <w:sz w:val="24"/>
        </w:rPr>
        <w:t xml:space="preserve">has </w:t>
      </w:r>
      <w:r>
        <w:rPr>
          <w:rFonts w:ascii="Times New Roman" w:hAnsi="Times New Roman"/>
          <w:sz w:val="24"/>
        </w:rPr>
        <w:t>further inform</w:t>
      </w:r>
      <w:r w:rsidR="00526232">
        <w:rPr>
          <w:rFonts w:ascii="Times New Roman" w:hAnsi="Times New Roman"/>
          <w:sz w:val="24"/>
        </w:rPr>
        <w:t>ed</w:t>
      </w:r>
      <w:r>
        <w:rPr>
          <w:rFonts w:ascii="Times New Roman" w:hAnsi="Times New Roman"/>
          <w:sz w:val="24"/>
        </w:rPr>
        <w:t xml:space="preserve"> our appreciation of resilience pathways. </w:t>
      </w:r>
    </w:p>
    <w:p w14:paraId="7540DC91" w14:textId="6F3FB4F9" w:rsidR="00DB26B5" w:rsidRPr="00F53186" w:rsidRDefault="00DB26B5" w:rsidP="00BF0E4A">
      <w:pPr>
        <w:spacing w:after="0" w:line="480" w:lineRule="auto"/>
        <w:ind w:firstLine="720"/>
        <w:rPr>
          <w:rFonts w:ascii="Times New Roman" w:hAnsi="Times New Roman"/>
          <w:color w:val="000000"/>
          <w:sz w:val="24"/>
        </w:rPr>
      </w:pPr>
      <w:r w:rsidRPr="00AB3E2B">
        <w:rPr>
          <w:rFonts w:ascii="Times New Roman" w:hAnsi="Times New Roman"/>
          <w:sz w:val="24"/>
        </w:rPr>
        <w:t xml:space="preserve">In this chapter, we focus on the sacred dimension of resilience. </w:t>
      </w:r>
      <w:r w:rsidR="00206BCA">
        <w:rPr>
          <w:rFonts w:ascii="Times New Roman" w:hAnsi="Times New Roman"/>
          <w:color w:val="000000"/>
          <w:sz w:val="24"/>
        </w:rPr>
        <w:t>It is important to mention here that we argue for attending to</w:t>
      </w:r>
      <w:r w:rsidR="00206BCA" w:rsidRPr="00AB3E2B">
        <w:rPr>
          <w:rFonts w:ascii="Times New Roman" w:hAnsi="Times New Roman"/>
          <w:color w:val="000000"/>
          <w:sz w:val="24"/>
        </w:rPr>
        <w:t xml:space="preserve"> people’s </w:t>
      </w:r>
      <w:r w:rsidR="00206BCA" w:rsidRPr="007B7BDA">
        <w:rPr>
          <w:rFonts w:ascii="Times New Roman" w:hAnsi="Times New Roman"/>
          <w:color w:val="000000"/>
          <w:sz w:val="24"/>
        </w:rPr>
        <w:t xml:space="preserve">psychological </w:t>
      </w:r>
      <w:r w:rsidR="00206BCA">
        <w:rPr>
          <w:rFonts w:ascii="Times New Roman" w:hAnsi="Times New Roman"/>
          <w:color w:val="000000"/>
          <w:sz w:val="24"/>
        </w:rPr>
        <w:t>experience</w:t>
      </w:r>
      <w:r w:rsidR="00206BCA" w:rsidRPr="00AB3E2B">
        <w:rPr>
          <w:rFonts w:ascii="Times New Roman" w:hAnsi="Times New Roman"/>
          <w:color w:val="000000"/>
          <w:sz w:val="24"/>
        </w:rPr>
        <w:t xml:space="preserve"> </w:t>
      </w:r>
      <w:r w:rsidR="00206BCA">
        <w:rPr>
          <w:rFonts w:ascii="Times New Roman" w:hAnsi="Times New Roman"/>
          <w:color w:val="000000"/>
          <w:sz w:val="24"/>
        </w:rPr>
        <w:t xml:space="preserve">of the sacred </w:t>
      </w:r>
      <w:r w:rsidR="00206BCA" w:rsidRPr="00AB3E2B">
        <w:rPr>
          <w:rFonts w:ascii="Times New Roman" w:hAnsi="Times New Roman"/>
          <w:color w:val="000000"/>
          <w:sz w:val="24"/>
        </w:rPr>
        <w:t>rather than its ontological reality.</w:t>
      </w:r>
      <w:r w:rsidR="00206BCA">
        <w:rPr>
          <w:rFonts w:ascii="Times New Roman" w:hAnsi="Times New Roman"/>
          <w:color w:val="000000"/>
          <w:sz w:val="24"/>
        </w:rPr>
        <w:t xml:space="preserve"> </w:t>
      </w:r>
      <w:r w:rsidRPr="00AB3E2B">
        <w:rPr>
          <w:rFonts w:ascii="Times New Roman" w:hAnsi="Times New Roman"/>
          <w:sz w:val="24"/>
        </w:rPr>
        <w:t xml:space="preserve">We offer theory and findings concerning the sacred that support its unique relevance when people suffer. Select contributions relevant to resilience are highlighted. Of note, </w:t>
      </w:r>
      <w:r w:rsidRPr="00AB3E2B">
        <w:rPr>
          <w:rFonts w:ascii="Times New Roman" w:hAnsi="Times New Roman"/>
          <w:color w:val="000000"/>
          <w:sz w:val="24"/>
        </w:rPr>
        <w:t>the terms religion and spirituality are used interchangeably in this review</w:t>
      </w:r>
      <w:r>
        <w:rPr>
          <w:rFonts w:ascii="Times New Roman" w:hAnsi="Times New Roman"/>
          <w:color w:val="000000"/>
          <w:sz w:val="24"/>
        </w:rPr>
        <w:t xml:space="preserve"> for the sake of simplicity</w:t>
      </w:r>
      <w:r w:rsidRPr="00AB3E2B">
        <w:rPr>
          <w:rFonts w:ascii="Times New Roman" w:hAnsi="Times New Roman"/>
          <w:color w:val="000000"/>
          <w:sz w:val="24"/>
        </w:rPr>
        <w:t xml:space="preserve">, given their </w:t>
      </w:r>
      <w:r w:rsidR="00AC3658">
        <w:rPr>
          <w:rFonts w:ascii="Times New Roman" w:hAnsi="Times New Roman"/>
          <w:color w:val="000000"/>
          <w:sz w:val="24"/>
        </w:rPr>
        <w:t xml:space="preserve">substantial </w:t>
      </w:r>
      <w:r w:rsidRPr="00AB3E2B">
        <w:rPr>
          <w:rFonts w:ascii="Times New Roman" w:hAnsi="Times New Roman"/>
          <w:color w:val="000000"/>
          <w:sz w:val="24"/>
        </w:rPr>
        <w:t xml:space="preserve">overlap in conceptualizations across researchers, laypeople, and older </w:t>
      </w:r>
      <w:r w:rsidRPr="001A0D72">
        <w:rPr>
          <w:rFonts w:ascii="Times New Roman" w:hAnsi="Times New Roman"/>
          <w:color w:val="000000"/>
          <w:sz w:val="24"/>
        </w:rPr>
        <w:t>adults (Oman, 2013;</w:t>
      </w:r>
      <w:r w:rsidRPr="00AB3E2B">
        <w:rPr>
          <w:rFonts w:ascii="Times New Roman" w:hAnsi="Times New Roman"/>
          <w:color w:val="000000"/>
          <w:sz w:val="24"/>
        </w:rPr>
        <w:t xml:space="preserve"> </w:t>
      </w:r>
      <w:r w:rsidRPr="00AB3E2B">
        <w:rPr>
          <w:rFonts w:ascii="Times New Roman" w:hAnsi="Times New Roman"/>
          <w:color w:val="000000"/>
          <w:sz w:val="24"/>
        </w:rPr>
        <w:fldChar w:fldCharType="begin"/>
      </w:r>
      <w:r w:rsidR="00603B7B">
        <w:rPr>
          <w:rFonts w:ascii="Times New Roman" w:hAnsi="Times New Roman"/>
          <w:color w:val="000000"/>
          <w:sz w:val="24"/>
        </w:rPr>
        <w:instrText xml:space="preserve"> ADDIN ZOTERO_ITEM CSL_CITATION {"citationID":"xXe1NRZq","properties":{"formattedCitation":"(Schlehofer, Omoto, &amp; Adelman, 2008)","plainCitation":"(Schlehofer, Omoto, &amp; Adelman, 2008)","noteIndex":0},"citationItems":[{"id":2139,"uris":["http://zotero.org/users/2110599/items/JZAMZE48"],"uri":["http://zotero.org/users/2110599/items/JZAMZE48"],"itemData":{"id":2139,"type":"article-journal","title":"How Do \"Religion\" and \"Spirituality\" Differ? Lay Definitions among Older Adults","container-title":"Journal for the Scientific Study of Religion","page":"411-425","volume":"47","issue":"3","source":"JSTOR","abstract":"Research and public interest in religion and spirituality is on the rise. Consequently, there is an increasing need for rigorously obtained information on what individuals mean when they use these terms. This study examined how 64 older adults living in three retirement communities (including one Christain-based community), a relatively understudied population, conceptualize religion and spirituality. Participants defined \"religion\" and \"spirituality,\" and their narrative definitions were coded and compared using a framework derived from Hill et al. 's (2000) conceptualization of religion and spirituality. Despite considerable overlap, participants' definitions differed on several dimensions. Participants were more likely to associate religion than spirituality with personal beliefs, community affiliation, and organized practices. Moreover, spirituality appeared to be a more abstract concept than religion, and included nontheistic notions of a higher power.","ISSN":"0021-8294","shortTitle":"How Do \"Religion\" and \"Spirituality\" Differ?","author":[{"family":"Schlehofer","given":"Michèle M."},{"family":"Omoto","given":"Allen M."},{"family":"Adelman","given":"Janice R."}],"issued":{"date-parts":[["2008"]]}}}],"schema":"https://github.com/citation-style-language/schema/raw/master/csl-citation.json"} </w:instrText>
      </w:r>
      <w:r w:rsidRPr="00AB3E2B">
        <w:rPr>
          <w:rFonts w:ascii="Times New Roman" w:hAnsi="Times New Roman"/>
          <w:color w:val="000000"/>
          <w:sz w:val="24"/>
        </w:rPr>
        <w:fldChar w:fldCharType="separate"/>
      </w:r>
      <w:r w:rsidR="00603B7B">
        <w:rPr>
          <w:rFonts w:ascii="Times New Roman" w:hAnsi="Times New Roman"/>
          <w:noProof/>
          <w:color w:val="000000"/>
          <w:sz w:val="24"/>
        </w:rPr>
        <w:t>Schlehofer, Omoto, &amp; Adelman, 2008</w:t>
      </w:r>
      <w:r w:rsidR="00806210">
        <w:rPr>
          <w:rFonts w:ascii="Times New Roman" w:hAnsi="Times New Roman"/>
          <w:noProof/>
          <w:color w:val="000000"/>
          <w:sz w:val="24"/>
        </w:rPr>
        <w:t xml:space="preserve">; </w:t>
      </w:r>
      <w:r w:rsidRPr="00AB3E2B">
        <w:rPr>
          <w:rFonts w:ascii="Times New Roman" w:hAnsi="Times New Roman"/>
          <w:color w:val="000000"/>
          <w:sz w:val="24"/>
        </w:rPr>
        <w:fldChar w:fldCharType="end"/>
      </w:r>
      <w:r w:rsidRPr="00AB3E2B">
        <w:rPr>
          <w:rFonts w:ascii="Times New Roman" w:hAnsi="Times New Roman"/>
          <w:color w:val="000000"/>
          <w:sz w:val="24"/>
        </w:rPr>
        <w:fldChar w:fldCharType="begin"/>
      </w:r>
      <w:r w:rsidR="00603B7B">
        <w:rPr>
          <w:rFonts w:ascii="Times New Roman" w:hAnsi="Times New Roman"/>
          <w:color w:val="000000"/>
          <w:sz w:val="24"/>
        </w:rPr>
        <w:instrText xml:space="preserve"> ADDIN ZOTERO_ITEM CSL_CITATION {"citationID":"jtvRPY1L","properties":{"formattedCitation":"(Zinnbauer et al., 1997)","plainCitation":"(Zinnbauer et al., 1997)","noteIndex":0},"citationItems":[{"id":2137,"uris":["http://zotero.org/users/2110599/items/V8BU598M"],"uri":["http://zotero.org/users/2110599/items/V8BU598M"],"itemData":{"id":2137,"type":"article-journal","title":"Religion and Spirituality: Unfuzzying the Fuzzy","container-title":"Journal for the Scientific Study of Religion","page":"549-564","volume":"36","issue":"4","source":"JSTOR","abstract":"The present study attempts to measure how individuals define the terms religiousness and spirituality, to measure how individuals define their own religiousness and spirituality, and to examine whether these definitions are associated with different demographic, religio/spiritual, and psychosocial variables. The complete sample of 346 individuals was composed of 11 groups of participants drawn from a wide range of religious backgrounds. Analyses were conducted to compare participants' self-rated religiousness and spirituality, to correlate self-rated religiousness and spirituality with the predictor variables, and to use the predictor variables to distinguish between participants who described themselves as \"spiritual and religious\" from those who identified themselves as \"spiritual but not religious.\" A content analysis of participants' definitions of religiousness and spirituality was also performed. The results suggest several points of convergence and divergence between the constructs religiousness and spirituality. The theoretical, empirical, and practical implications of these results for the scientific study of religion are discussed.","DOI":"10.2307/1387689","ISSN":"0021-8294","shortTitle":"Religion and Spirituality","author":[{"family":"Zinnbauer","given":"Brian J."},{"family":"Pargament","given":"Kenneth I."},{"family":"Cole","given":"Brenda"},{"family":"Rye","given":"Mark S."},{"family":"Butter","given":"Eric M."},{"family":"Belavich","given":"Timothy G."},{"family":"Hipp","given":"Kathleen M."},{"family":"Scott","given":"Allie B."},{"family":"Kadar","given":"Jill L."}],"issued":{"date-parts":[["1997"]]}}}],"schema":"https://github.com/citation-style-language/schema/raw/master/csl-citation.json"} </w:instrText>
      </w:r>
      <w:r w:rsidRPr="00AB3E2B">
        <w:rPr>
          <w:rFonts w:ascii="Times New Roman" w:hAnsi="Times New Roman"/>
          <w:color w:val="000000"/>
          <w:sz w:val="24"/>
        </w:rPr>
        <w:fldChar w:fldCharType="separate"/>
      </w:r>
      <w:r w:rsidR="00603B7B">
        <w:rPr>
          <w:rFonts w:ascii="Times New Roman" w:hAnsi="Times New Roman"/>
          <w:noProof/>
          <w:color w:val="000000"/>
          <w:sz w:val="24"/>
        </w:rPr>
        <w:t>Zinnbauer et al., 1997)</w:t>
      </w:r>
      <w:r w:rsidRPr="00AB3E2B">
        <w:rPr>
          <w:rFonts w:ascii="Times New Roman" w:hAnsi="Times New Roman"/>
          <w:color w:val="000000"/>
          <w:sz w:val="24"/>
        </w:rPr>
        <w:fldChar w:fldCharType="end"/>
      </w:r>
      <w:r w:rsidRPr="00AB3E2B">
        <w:rPr>
          <w:rFonts w:ascii="Times New Roman" w:hAnsi="Times New Roman"/>
          <w:color w:val="000000"/>
          <w:sz w:val="24"/>
          <w:szCs w:val="24"/>
        </w:rPr>
        <w:t>.</w:t>
      </w:r>
      <w:r w:rsidRPr="00AB3E2B">
        <w:rPr>
          <w:rFonts w:ascii="Times New Roman" w:hAnsi="Times New Roman"/>
          <w:color w:val="000000"/>
          <w:sz w:val="24"/>
        </w:rPr>
        <w:t xml:space="preserve"> </w:t>
      </w:r>
      <w:r w:rsidRPr="0096543A">
        <w:rPr>
          <w:rFonts w:ascii="Times New Roman" w:hAnsi="Times New Roman"/>
          <w:color w:val="000000"/>
          <w:sz w:val="24"/>
          <w:szCs w:val="24"/>
        </w:rPr>
        <w:t xml:space="preserve">We </w:t>
      </w:r>
      <w:r w:rsidR="00206BCA">
        <w:rPr>
          <w:rFonts w:ascii="Times New Roman" w:hAnsi="Times New Roman"/>
          <w:color w:val="000000"/>
          <w:sz w:val="24"/>
          <w:szCs w:val="24"/>
        </w:rPr>
        <w:t xml:space="preserve">offer </w:t>
      </w:r>
      <w:r w:rsidRPr="0096543A">
        <w:rPr>
          <w:rFonts w:ascii="Times New Roman" w:hAnsi="Times New Roman"/>
          <w:color w:val="000000"/>
          <w:sz w:val="24"/>
          <w:szCs w:val="24"/>
        </w:rPr>
        <w:t xml:space="preserve">that </w:t>
      </w:r>
      <w:r>
        <w:rPr>
          <w:rFonts w:ascii="Times New Roman" w:hAnsi="Times New Roman"/>
          <w:color w:val="000000"/>
          <w:sz w:val="24"/>
          <w:szCs w:val="24"/>
        </w:rPr>
        <w:t>an integrated connection with the sacred is</w:t>
      </w:r>
      <w:r w:rsidRPr="0096543A">
        <w:rPr>
          <w:rFonts w:ascii="Times New Roman" w:hAnsi="Times New Roman"/>
          <w:color w:val="000000"/>
          <w:sz w:val="24"/>
          <w:szCs w:val="24"/>
        </w:rPr>
        <w:t xml:space="preserve"> essential for accessing </w:t>
      </w:r>
      <w:r w:rsidR="00DC63FD">
        <w:rPr>
          <w:rFonts w:ascii="Times New Roman" w:hAnsi="Times New Roman"/>
          <w:color w:val="000000"/>
          <w:sz w:val="24"/>
          <w:szCs w:val="24"/>
        </w:rPr>
        <w:t>distinctive</w:t>
      </w:r>
      <w:r w:rsidR="00DC63FD" w:rsidRPr="0096543A">
        <w:rPr>
          <w:rFonts w:ascii="Times New Roman" w:hAnsi="Times New Roman"/>
          <w:color w:val="000000"/>
          <w:sz w:val="24"/>
          <w:szCs w:val="24"/>
        </w:rPr>
        <w:t xml:space="preserve"> </w:t>
      </w:r>
      <w:r w:rsidRPr="0096543A">
        <w:rPr>
          <w:rFonts w:ascii="Times New Roman" w:hAnsi="Times New Roman"/>
          <w:color w:val="000000"/>
          <w:sz w:val="24"/>
          <w:szCs w:val="24"/>
        </w:rPr>
        <w:t xml:space="preserve">reservoirs of strength </w:t>
      </w:r>
      <w:r>
        <w:rPr>
          <w:rFonts w:ascii="Times New Roman" w:hAnsi="Times New Roman"/>
          <w:color w:val="000000"/>
          <w:sz w:val="24"/>
          <w:szCs w:val="24"/>
        </w:rPr>
        <w:t>in difficult times</w:t>
      </w:r>
      <w:r w:rsidRPr="0096543A">
        <w:rPr>
          <w:rFonts w:ascii="Times New Roman" w:hAnsi="Times New Roman"/>
          <w:color w:val="000000"/>
          <w:sz w:val="24"/>
          <w:szCs w:val="24"/>
        </w:rPr>
        <w:t xml:space="preserve">. Religious resources </w:t>
      </w:r>
      <w:r w:rsidR="008E53D7" w:rsidRPr="0096543A">
        <w:rPr>
          <w:rFonts w:ascii="Times New Roman" w:hAnsi="Times New Roman"/>
          <w:color w:val="000000"/>
          <w:sz w:val="24"/>
          <w:szCs w:val="24"/>
        </w:rPr>
        <w:t>operate</w:t>
      </w:r>
      <w:r w:rsidRPr="0096543A">
        <w:rPr>
          <w:rFonts w:ascii="Times New Roman" w:hAnsi="Times New Roman"/>
          <w:color w:val="000000"/>
          <w:sz w:val="24"/>
          <w:szCs w:val="24"/>
        </w:rPr>
        <w:t xml:space="preserve"> as </w:t>
      </w:r>
      <w:r>
        <w:rPr>
          <w:rFonts w:ascii="Times New Roman" w:hAnsi="Times New Roman"/>
          <w:color w:val="000000"/>
          <w:sz w:val="24"/>
          <w:szCs w:val="24"/>
        </w:rPr>
        <w:t>lifelines that route</w:t>
      </w:r>
      <w:r w:rsidRPr="0096543A">
        <w:rPr>
          <w:rFonts w:ascii="Times New Roman" w:hAnsi="Times New Roman"/>
          <w:color w:val="000000"/>
          <w:sz w:val="24"/>
          <w:szCs w:val="24"/>
        </w:rPr>
        <w:t xml:space="preserve"> individuals towards wellbeing.</w:t>
      </w:r>
      <w:r>
        <w:rPr>
          <w:rFonts w:ascii="Times New Roman" w:hAnsi="Times New Roman"/>
          <w:color w:val="4BACC6"/>
          <w:sz w:val="24"/>
          <w:szCs w:val="24"/>
        </w:rPr>
        <w:t xml:space="preserve"> </w:t>
      </w:r>
      <w:r>
        <w:rPr>
          <w:rFonts w:ascii="Times New Roman" w:hAnsi="Times New Roman"/>
          <w:color w:val="000000"/>
          <w:sz w:val="24"/>
        </w:rPr>
        <w:t>On the other hand</w:t>
      </w:r>
      <w:r w:rsidRPr="0096543A">
        <w:rPr>
          <w:rFonts w:ascii="Times New Roman" w:hAnsi="Times New Roman"/>
          <w:color w:val="000000"/>
          <w:sz w:val="24"/>
        </w:rPr>
        <w:t xml:space="preserve">, </w:t>
      </w:r>
      <w:r>
        <w:rPr>
          <w:rFonts w:ascii="Times New Roman" w:hAnsi="Times New Roman"/>
          <w:color w:val="000000"/>
          <w:sz w:val="24"/>
        </w:rPr>
        <w:t xml:space="preserve">unrelenting </w:t>
      </w:r>
      <w:r w:rsidRPr="0096543A">
        <w:rPr>
          <w:rFonts w:ascii="Times New Roman" w:hAnsi="Times New Roman"/>
          <w:color w:val="000000"/>
          <w:sz w:val="24"/>
        </w:rPr>
        <w:t xml:space="preserve">spiritual struggles </w:t>
      </w:r>
      <w:r w:rsidR="005349E8">
        <w:rPr>
          <w:rFonts w:ascii="Times New Roman" w:hAnsi="Times New Roman"/>
          <w:color w:val="000000"/>
          <w:sz w:val="24"/>
        </w:rPr>
        <w:t>can</w:t>
      </w:r>
      <w:r>
        <w:rPr>
          <w:rFonts w:ascii="Times New Roman" w:hAnsi="Times New Roman"/>
          <w:color w:val="000000"/>
          <w:sz w:val="24"/>
        </w:rPr>
        <w:t xml:space="preserve"> </w:t>
      </w:r>
      <w:r w:rsidRPr="0096543A">
        <w:rPr>
          <w:rFonts w:ascii="Times New Roman" w:hAnsi="Times New Roman"/>
          <w:color w:val="000000"/>
          <w:sz w:val="24"/>
        </w:rPr>
        <w:t xml:space="preserve">compound stress </w:t>
      </w:r>
      <w:r>
        <w:rPr>
          <w:rFonts w:ascii="Times New Roman" w:hAnsi="Times New Roman"/>
          <w:color w:val="000000"/>
          <w:sz w:val="24"/>
        </w:rPr>
        <w:t>and</w:t>
      </w:r>
      <w:r w:rsidRPr="0096543A">
        <w:rPr>
          <w:rFonts w:ascii="Times New Roman" w:hAnsi="Times New Roman"/>
          <w:color w:val="000000"/>
          <w:sz w:val="24"/>
        </w:rPr>
        <w:t xml:space="preserve"> exacerbate difficulties.</w:t>
      </w:r>
      <w:r>
        <w:rPr>
          <w:rFonts w:ascii="Times New Roman" w:hAnsi="Times New Roman"/>
          <w:color w:val="000000"/>
          <w:sz w:val="24"/>
        </w:rPr>
        <w:t xml:space="preserve"> </w:t>
      </w:r>
      <w:r w:rsidRPr="00AB3E2B">
        <w:rPr>
          <w:rFonts w:ascii="Times New Roman" w:hAnsi="Times New Roman"/>
          <w:sz w:val="24"/>
        </w:rPr>
        <w:t>The sections</w:t>
      </w:r>
      <w:r w:rsidR="00FE0041">
        <w:rPr>
          <w:rFonts w:ascii="Times New Roman" w:hAnsi="Times New Roman"/>
          <w:sz w:val="24"/>
        </w:rPr>
        <w:t xml:space="preserve"> of the chapter</w:t>
      </w:r>
      <w:r w:rsidRPr="00AB3E2B">
        <w:rPr>
          <w:rFonts w:ascii="Times New Roman" w:hAnsi="Times New Roman"/>
          <w:sz w:val="24"/>
        </w:rPr>
        <w:t xml:space="preserve"> are organized by l</w:t>
      </w:r>
      <w:r>
        <w:rPr>
          <w:rFonts w:ascii="Times New Roman" w:hAnsi="Times New Roman"/>
          <w:sz w:val="24"/>
        </w:rPr>
        <w:t xml:space="preserve">ife stage (adulthood and aging), with accompanying overviews of helpful and harmful religious </w:t>
      </w:r>
      <w:r>
        <w:rPr>
          <w:rFonts w:ascii="Times New Roman" w:hAnsi="Times New Roman"/>
          <w:sz w:val="24"/>
        </w:rPr>
        <w:lastRenderedPageBreak/>
        <w:t>pathways</w:t>
      </w:r>
      <w:r w:rsidRPr="00AB3E2B">
        <w:rPr>
          <w:rFonts w:ascii="Times New Roman" w:hAnsi="Times New Roman"/>
          <w:sz w:val="24"/>
        </w:rPr>
        <w:t xml:space="preserve">. </w:t>
      </w:r>
      <w:r w:rsidRPr="00AB3E2B">
        <w:rPr>
          <w:rFonts w:ascii="Times New Roman" w:hAnsi="Times New Roman"/>
          <w:color w:val="000000"/>
          <w:sz w:val="24"/>
        </w:rPr>
        <w:t xml:space="preserve">Subsequently, </w:t>
      </w:r>
      <w:r w:rsidRPr="00AB3E2B">
        <w:rPr>
          <w:rFonts w:ascii="Times New Roman" w:hAnsi="Times New Roman"/>
          <w:sz w:val="24"/>
        </w:rPr>
        <w:t xml:space="preserve">we offer suggestions for psychospiritual interventions that promote greater resilience in adulthood and later life.  </w:t>
      </w:r>
      <w:r w:rsidRPr="00AB3E2B">
        <w:rPr>
          <w:rFonts w:ascii="Times New Roman" w:hAnsi="Times New Roman"/>
          <w:sz w:val="24"/>
        </w:rPr>
        <w:tab/>
      </w:r>
    </w:p>
    <w:p w14:paraId="545A9DF6" w14:textId="530F9028" w:rsidR="00DB26B5" w:rsidRPr="0053426C" w:rsidRDefault="00DB26B5" w:rsidP="006A6B0C">
      <w:pPr>
        <w:spacing w:after="0" w:line="480" w:lineRule="auto"/>
        <w:jc w:val="center"/>
        <w:rPr>
          <w:rFonts w:ascii="Times New Roman" w:hAnsi="Times New Roman"/>
          <w:b/>
          <w:color w:val="000000"/>
          <w:sz w:val="24"/>
        </w:rPr>
      </w:pPr>
      <w:r w:rsidRPr="0053426C">
        <w:rPr>
          <w:rFonts w:ascii="Times New Roman" w:hAnsi="Times New Roman"/>
          <w:b/>
          <w:color w:val="000000"/>
          <w:sz w:val="24"/>
        </w:rPr>
        <w:t>The Sacred as a Unique Dimension of Resilience</w:t>
      </w:r>
    </w:p>
    <w:p w14:paraId="336AC6CD" w14:textId="7FBC46B3" w:rsidR="00DB26B5" w:rsidRPr="00AB3E2B" w:rsidRDefault="00DB26B5" w:rsidP="00BF0E4A">
      <w:pPr>
        <w:spacing w:after="0" w:line="480" w:lineRule="auto"/>
        <w:ind w:firstLine="720"/>
        <w:rPr>
          <w:rFonts w:ascii="Times New Roman" w:hAnsi="Times New Roman"/>
          <w:color w:val="000000"/>
          <w:sz w:val="24"/>
        </w:rPr>
      </w:pPr>
      <w:r>
        <w:rPr>
          <w:rFonts w:ascii="Times New Roman" w:hAnsi="Times New Roman"/>
          <w:color w:val="000000"/>
          <w:sz w:val="24"/>
        </w:rPr>
        <w:t>To begin, i</w:t>
      </w:r>
      <w:r w:rsidRPr="00AB3E2B">
        <w:rPr>
          <w:rFonts w:ascii="Times New Roman" w:hAnsi="Times New Roman"/>
          <w:color w:val="000000"/>
          <w:sz w:val="24"/>
        </w:rPr>
        <w:t xml:space="preserve">t is important to define what </w:t>
      </w:r>
      <w:r>
        <w:rPr>
          <w:rFonts w:ascii="Times New Roman" w:hAnsi="Times New Roman"/>
          <w:color w:val="000000"/>
          <w:sz w:val="24"/>
        </w:rPr>
        <w:t>is meant</w:t>
      </w:r>
      <w:r w:rsidRPr="00AB3E2B">
        <w:rPr>
          <w:rFonts w:ascii="Times New Roman" w:hAnsi="Times New Roman"/>
          <w:color w:val="000000"/>
          <w:sz w:val="24"/>
        </w:rPr>
        <w:t xml:space="preserve"> by </w:t>
      </w:r>
      <w:r w:rsidRPr="00AB3E2B">
        <w:rPr>
          <w:rFonts w:ascii="Times New Roman" w:hAnsi="Times New Roman"/>
          <w:i/>
          <w:color w:val="000000"/>
          <w:sz w:val="24"/>
        </w:rPr>
        <w:t>the sacred</w:t>
      </w:r>
      <w:r w:rsidRPr="00AB3E2B">
        <w:rPr>
          <w:rFonts w:ascii="Times New Roman" w:hAnsi="Times New Roman"/>
          <w:color w:val="000000"/>
          <w:sz w:val="24"/>
        </w:rPr>
        <w:t xml:space="preserve">. </w:t>
      </w:r>
      <w:r w:rsidR="00206BCA">
        <w:rPr>
          <w:rFonts w:ascii="Times New Roman" w:hAnsi="Times New Roman"/>
          <w:color w:val="000000"/>
          <w:sz w:val="24"/>
        </w:rPr>
        <w:t xml:space="preserve">As conceptualized by </w:t>
      </w:r>
      <w:r w:rsidR="00206BCA" w:rsidRPr="00EE6E44">
        <w:rPr>
          <w:rFonts w:ascii="Times New Roman" w:hAnsi="Times New Roman"/>
          <w:color w:val="000000"/>
          <w:sz w:val="24"/>
        </w:rPr>
        <w:t xml:space="preserve">Pargament (1997), </w:t>
      </w:r>
      <w:r w:rsidR="00206BCA" w:rsidRPr="00EE6E44">
        <w:rPr>
          <w:rFonts w:ascii="Times New Roman" w:hAnsi="Times New Roman"/>
          <w:color w:val="000000"/>
          <w:sz w:val="24"/>
          <w:szCs w:val="24"/>
        </w:rPr>
        <w:t>t</w:t>
      </w:r>
      <w:r w:rsidRPr="00EE6E44">
        <w:rPr>
          <w:rFonts w:ascii="Times New Roman" w:hAnsi="Times New Roman"/>
          <w:color w:val="000000"/>
          <w:sz w:val="24"/>
          <w:szCs w:val="24"/>
        </w:rPr>
        <w:t>he sacred</w:t>
      </w:r>
      <w:r w:rsidRPr="00AB3E2B">
        <w:rPr>
          <w:rFonts w:ascii="Times New Roman" w:hAnsi="Times New Roman"/>
          <w:color w:val="000000"/>
          <w:sz w:val="24"/>
          <w:szCs w:val="24"/>
        </w:rPr>
        <w:t xml:space="preserve"> refers to one’s core beliefs about God, the divine, or transcendent reality</w:t>
      </w:r>
      <w:r w:rsidR="00526232">
        <w:rPr>
          <w:rFonts w:ascii="Times New Roman" w:hAnsi="Times New Roman"/>
          <w:color w:val="000000"/>
          <w:sz w:val="24"/>
          <w:szCs w:val="24"/>
        </w:rPr>
        <w:t xml:space="preserve">. The sacred also encompasses </w:t>
      </w:r>
      <w:r w:rsidRPr="00AB3E2B">
        <w:rPr>
          <w:rFonts w:ascii="Times New Roman" w:hAnsi="Times New Roman"/>
          <w:color w:val="000000"/>
          <w:sz w:val="24"/>
          <w:szCs w:val="24"/>
        </w:rPr>
        <w:t>aspects of one’s life that are viewed as manifestations of this core or imbued wi</w:t>
      </w:r>
      <w:r w:rsidR="00206BCA">
        <w:rPr>
          <w:rFonts w:ascii="Times New Roman" w:hAnsi="Times New Roman"/>
          <w:color w:val="000000"/>
          <w:sz w:val="24"/>
          <w:szCs w:val="24"/>
        </w:rPr>
        <w:t>th the core’s sacred qualities</w:t>
      </w:r>
      <w:r>
        <w:rPr>
          <w:rFonts w:ascii="Times New Roman" w:hAnsi="Times New Roman"/>
          <w:color w:val="000000"/>
          <w:sz w:val="24"/>
          <w:szCs w:val="24"/>
        </w:rPr>
        <w:t xml:space="preserve">. </w:t>
      </w:r>
      <w:r w:rsidR="003558D8">
        <w:rPr>
          <w:rFonts w:ascii="Times New Roman" w:hAnsi="Times New Roman"/>
          <w:color w:val="000000"/>
          <w:sz w:val="24"/>
          <w:szCs w:val="24"/>
        </w:rPr>
        <w:t>Consequently,</w:t>
      </w:r>
      <w:r>
        <w:rPr>
          <w:rFonts w:ascii="Times New Roman" w:hAnsi="Times New Roman"/>
          <w:color w:val="000000"/>
          <w:sz w:val="24"/>
          <w:szCs w:val="24"/>
        </w:rPr>
        <w:t xml:space="preserve"> a </w:t>
      </w:r>
      <w:r w:rsidR="0040438B">
        <w:rPr>
          <w:rFonts w:ascii="Times New Roman" w:hAnsi="Times New Roman"/>
          <w:color w:val="000000"/>
          <w:sz w:val="24"/>
          <w:szCs w:val="24"/>
        </w:rPr>
        <w:t>drawing</w:t>
      </w:r>
      <w:r>
        <w:rPr>
          <w:rFonts w:ascii="Times New Roman" w:hAnsi="Times New Roman"/>
          <w:color w:val="000000"/>
          <w:sz w:val="24"/>
          <w:szCs w:val="24"/>
        </w:rPr>
        <w:t xml:space="preserve"> of the sacred would comprise a numinous inner core and surrounding ring of sanctified objects, relationships, activities, and experiences</w:t>
      </w:r>
      <w:r w:rsidR="00C57C8B">
        <w:rPr>
          <w:rFonts w:ascii="Times New Roman" w:hAnsi="Times New Roman"/>
          <w:color w:val="000000"/>
          <w:sz w:val="24"/>
          <w:szCs w:val="24"/>
        </w:rPr>
        <w:t xml:space="preserve"> (</w:t>
      </w:r>
      <w:r w:rsidR="00C57C8B" w:rsidRPr="00EE6E44">
        <w:rPr>
          <w:rFonts w:ascii="Times New Roman" w:hAnsi="Times New Roman"/>
          <w:color w:val="000000"/>
          <w:sz w:val="24"/>
          <w:szCs w:val="24"/>
        </w:rPr>
        <w:t>Pargament &amp; Mahoney, 2005)</w:t>
      </w:r>
      <w:r w:rsidRPr="00EE6E44">
        <w:rPr>
          <w:rFonts w:ascii="Times New Roman" w:hAnsi="Times New Roman"/>
          <w:color w:val="000000"/>
          <w:sz w:val="24"/>
          <w:szCs w:val="24"/>
        </w:rPr>
        <w:t>.</w:t>
      </w:r>
      <w:r>
        <w:rPr>
          <w:rFonts w:ascii="Times New Roman" w:hAnsi="Times New Roman"/>
          <w:color w:val="000000"/>
          <w:sz w:val="24"/>
          <w:szCs w:val="24"/>
        </w:rPr>
        <w:t xml:space="preserve"> </w:t>
      </w:r>
      <w:r w:rsidR="00526232">
        <w:rPr>
          <w:rFonts w:ascii="Times New Roman" w:hAnsi="Times New Roman"/>
          <w:color w:val="000000"/>
          <w:sz w:val="24"/>
          <w:szCs w:val="24"/>
        </w:rPr>
        <w:t>T</w:t>
      </w:r>
      <w:r w:rsidRPr="00AB3E2B">
        <w:rPr>
          <w:rFonts w:ascii="Times New Roman" w:hAnsi="Times New Roman"/>
          <w:color w:val="000000"/>
          <w:sz w:val="24"/>
          <w:szCs w:val="24"/>
        </w:rPr>
        <w:t>ranscendence, boundlessness, ultimacy, deep interconnectedness, and spiritual emotions</w:t>
      </w:r>
      <w:r>
        <w:rPr>
          <w:rFonts w:ascii="Times New Roman" w:hAnsi="Times New Roman"/>
          <w:color w:val="000000"/>
          <w:sz w:val="24"/>
          <w:szCs w:val="24"/>
        </w:rPr>
        <w:t xml:space="preserve"> </w:t>
      </w:r>
      <w:r w:rsidR="00EC03C5">
        <w:rPr>
          <w:rFonts w:ascii="Times New Roman" w:hAnsi="Times New Roman"/>
          <w:color w:val="000000"/>
          <w:sz w:val="24"/>
          <w:szCs w:val="24"/>
        </w:rPr>
        <w:t xml:space="preserve">are qualities of the </w:t>
      </w:r>
      <w:r w:rsidR="00526232">
        <w:rPr>
          <w:rFonts w:ascii="Times New Roman" w:hAnsi="Times New Roman"/>
          <w:color w:val="000000"/>
          <w:sz w:val="24"/>
          <w:szCs w:val="24"/>
        </w:rPr>
        <w:t xml:space="preserve">sacred </w:t>
      </w:r>
      <w:r>
        <w:rPr>
          <w:rFonts w:ascii="Times New Roman" w:hAnsi="Times New Roman"/>
          <w:color w:val="000000"/>
          <w:sz w:val="24"/>
          <w:szCs w:val="24"/>
        </w:rPr>
        <w:t>(</w:t>
      </w:r>
      <w:r w:rsidRPr="00EE6E44">
        <w:rPr>
          <w:rFonts w:ascii="Times New Roman" w:hAnsi="Times New Roman"/>
          <w:color w:val="000000"/>
          <w:sz w:val="24"/>
          <w:szCs w:val="24"/>
        </w:rPr>
        <w:t>Pargament, 1997; 2007). Transcendence</w:t>
      </w:r>
      <w:r w:rsidRPr="00AB3E2B">
        <w:rPr>
          <w:rFonts w:ascii="Times New Roman" w:hAnsi="Times New Roman"/>
          <w:color w:val="000000"/>
          <w:sz w:val="24"/>
          <w:szCs w:val="24"/>
        </w:rPr>
        <w:t xml:space="preserve"> involves perceptions of an objec</w:t>
      </w:r>
      <w:r>
        <w:rPr>
          <w:rFonts w:ascii="Times New Roman" w:hAnsi="Times New Roman"/>
          <w:color w:val="000000"/>
          <w:sz w:val="24"/>
          <w:szCs w:val="24"/>
        </w:rPr>
        <w:t xml:space="preserve">t or experience as extraordinary, literally </w:t>
      </w:r>
      <w:r w:rsidRPr="00AB3E2B">
        <w:rPr>
          <w:rFonts w:ascii="Times New Roman" w:hAnsi="Times New Roman"/>
          <w:color w:val="000000"/>
          <w:sz w:val="24"/>
          <w:szCs w:val="24"/>
        </w:rPr>
        <w:t xml:space="preserve">outside of the worldly </w:t>
      </w:r>
      <w:r>
        <w:rPr>
          <w:rFonts w:ascii="Times New Roman" w:hAnsi="Times New Roman"/>
          <w:color w:val="000000"/>
          <w:sz w:val="24"/>
          <w:szCs w:val="24"/>
        </w:rPr>
        <w:t>or mundane</w:t>
      </w:r>
      <w:r w:rsidRPr="00AB3E2B">
        <w:rPr>
          <w:rFonts w:ascii="Times New Roman" w:hAnsi="Times New Roman"/>
          <w:color w:val="000000"/>
          <w:sz w:val="24"/>
          <w:szCs w:val="24"/>
        </w:rPr>
        <w:t xml:space="preserve">. Ultimacy </w:t>
      </w:r>
      <w:r w:rsidR="008E53D7">
        <w:rPr>
          <w:rFonts w:ascii="Times New Roman" w:hAnsi="Times New Roman"/>
          <w:color w:val="000000"/>
          <w:sz w:val="24"/>
          <w:szCs w:val="24"/>
        </w:rPr>
        <w:t>i</w:t>
      </w:r>
      <w:r w:rsidR="003558D8">
        <w:rPr>
          <w:rFonts w:ascii="Times New Roman" w:hAnsi="Times New Roman"/>
          <w:color w:val="000000"/>
          <w:sz w:val="24"/>
          <w:szCs w:val="24"/>
        </w:rPr>
        <w:t>nvolves</w:t>
      </w:r>
      <w:r w:rsidRPr="00AB3E2B">
        <w:rPr>
          <w:rFonts w:ascii="Times New Roman" w:hAnsi="Times New Roman"/>
          <w:color w:val="000000"/>
          <w:sz w:val="24"/>
          <w:szCs w:val="24"/>
        </w:rPr>
        <w:t xml:space="preserve"> </w:t>
      </w:r>
      <w:r w:rsidR="005349E8">
        <w:rPr>
          <w:rFonts w:ascii="Times New Roman" w:hAnsi="Times New Roman"/>
          <w:color w:val="000000"/>
          <w:sz w:val="24"/>
          <w:szCs w:val="24"/>
        </w:rPr>
        <w:t>the arrival at</w:t>
      </w:r>
      <w:r w:rsidR="003558D8">
        <w:rPr>
          <w:rFonts w:ascii="Times New Roman" w:hAnsi="Times New Roman"/>
          <w:color w:val="000000"/>
          <w:sz w:val="24"/>
          <w:szCs w:val="24"/>
        </w:rPr>
        <w:t xml:space="preserve"> profound, elemental truths</w:t>
      </w:r>
      <w:r w:rsidRPr="00AB3E2B">
        <w:rPr>
          <w:rFonts w:ascii="Times New Roman" w:hAnsi="Times New Roman"/>
          <w:color w:val="000000"/>
          <w:sz w:val="24"/>
          <w:szCs w:val="24"/>
        </w:rPr>
        <w:t xml:space="preserve"> about the universe or existence. Boundlessness refers to the </w:t>
      </w:r>
      <w:r w:rsidR="003558D8">
        <w:rPr>
          <w:rFonts w:ascii="Times New Roman" w:hAnsi="Times New Roman"/>
          <w:color w:val="000000"/>
          <w:sz w:val="24"/>
          <w:szCs w:val="24"/>
        </w:rPr>
        <w:t xml:space="preserve">perceived </w:t>
      </w:r>
      <w:r w:rsidRPr="00AB3E2B">
        <w:rPr>
          <w:rFonts w:ascii="Times New Roman" w:hAnsi="Times New Roman"/>
          <w:color w:val="000000"/>
          <w:sz w:val="24"/>
          <w:szCs w:val="24"/>
        </w:rPr>
        <w:t xml:space="preserve">expansion of time and space boundaries. Deep interconnectedness involves </w:t>
      </w:r>
      <w:r w:rsidR="008E53D7">
        <w:rPr>
          <w:rFonts w:ascii="Times New Roman" w:hAnsi="Times New Roman"/>
          <w:color w:val="000000"/>
          <w:sz w:val="24"/>
          <w:szCs w:val="24"/>
        </w:rPr>
        <w:t xml:space="preserve">the authentic </w:t>
      </w:r>
      <w:r w:rsidR="007140B6">
        <w:rPr>
          <w:rFonts w:ascii="Times New Roman" w:hAnsi="Times New Roman"/>
          <w:color w:val="000000"/>
          <w:sz w:val="24"/>
          <w:szCs w:val="24"/>
        </w:rPr>
        <w:t>meeting</w:t>
      </w:r>
      <w:r w:rsidR="008E53D7">
        <w:rPr>
          <w:rFonts w:ascii="Times New Roman" w:hAnsi="Times New Roman"/>
          <w:color w:val="000000"/>
          <w:sz w:val="24"/>
          <w:szCs w:val="24"/>
        </w:rPr>
        <w:t xml:space="preserve"> of another living being, as </w:t>
      </w:r>
      <w:r w:rsidR="008D66AB">
        <w:rPr>
          <w:rFonts w:ascii="Times New Roman" w:hAnsi="Times New Roman"/>
          <w:color w:val="000000"/>
          <w:sz w:val="24"/>
          <w:szCs w:val="24"/>
        </w:rPr>
        <w:t xml:space="preserve">captured </w:t>
      </w:r>
      <w:r w:rsidR="008E53D7">
        <w:rPr>
          <w:rFonts w:ascii="Times New Roman" w:hAnsi="Times New Roman"/>
          <w:color w:val="000000"/>
          <w:sz w:val="24"/>
          <w:szCs w:val="24"/>
        </w:rPr>
        <w:t xml:space="preserve">in an </w:t>
      </w:r>
      <w:r w:rsidR="008E53D7" w:rsidRPr="008E53D7">
        <w:rPr>
          <w:rFonts w:ascii="Times New Roman" w:hAnsi="Times New Roman"/>
          <w:i/>
          <w:color w:val="000000"/>
          <w:sz w:val="24"/>
          <w:szCs w:val="24"/>
        </w:rPr>
        <w:t>I-Thou</w:t>
      </w:r>
      <w:r w:rsidR="008E53D7">
        <w:rPr>
          <w:rFonts w:ascii="Times New Roman" w:hAnsi="Times New Roman"/>
          <w:color w:val="000000"/>
          <w:sz w:val="24"/>
          <w:szCs w:val="24"/>
        </w:rPr>
        <w:t xml:space="preserve"> </w:t>
      </w:r>
      <w:r w:rsidR="008E53D7" w:rsidRPr="00384ED0">
        <w:rPr>
          <w:rFonts w:ascii="Times New Roman" w:hAnsi="Times New Roman"/>
          <w:color w:val="000000"/>
          <w:sz w:val="24"/>
          <w:szCs w:val="24"/>
        </w:rPr>
        <w:t xml:space="preserve">encounter (Buber, </w:t>
      </w:r>
      <w:r w:rsidR="005C5C76" w:rsidRPr="00384ED0">
        <w:rPr>
          <w:rFonts w:ascii="Times New Roman" w:hAnsi="Times New Roman"/>
          <w:color w:val="000000"/>
          <w:sz w:val="24"/>
          <w:szCs w:val="24"/>
        </w:rPr>
        <w:t>1958</w:t>
      </w:r>
      <w:r w:rsidR="008E53D7" w:rsidRPr="00EE6E44">
        <w:rPr>
          <w:rFonts w:ascii="Times New Roman" w:hAnsi="Times New Roman"/>
          <w:color w:val="000000"/>
          <w:sz w:val="24"/>
          <w:szCs w:val="24"/>
        </w:rPr>
        <w:t>)</w:t>
      </w:r>
      <w:r w:rsidRPr="00EE6E44">
        <w:rPr>
          <w:rFonts w:ascii="Times New Roman" w:hAnsi="Times New Roman"/>
          <w:color w:val="000000"/>
          <w:sz w:val="24"/>
          <w:szCs w:val="24"/>
        </w:rPr>
        <w:t>.</w:t>
      </w:r>
      <w:r w:rsidRPr="00AB3E2B">
        <w:rPr>
          <w:rFonts w:ascii="Times New Roman" w:hAnsi="Times New Roman"/>
          <w:color w:val="000000"/>
          <w:sz w:val="24"/>
          <w:szCs w:val="24"/>
        </w:rPr>
        <w:t xml:space="preserve"> </w:t>
      </w:r>
      <w:r>
        <w:rPr>
          <w:rFonts w:ascii="Times New Roman" w:hAnsi="Times New Roman"/>
          <w:color w:val="000000"/>
          <w:sz w:val="24"/>
          <w:szCs w:val="24"/>
        </w:rPr>
        <w:t>Elicited by sacred perceptions, s</w:t>
      </w:r>
      <w:r w:rsidRPr="00AB3E2B">
        <w:rPr>
          <w:rFonts w:ascii="Times New Roman" w:hAnsi="Times New Roman"/>
          <w:color w:val="000000"/>
          <w:sz w:val="24"/>
          <w:szCs w:val="24"/>
        </w:rPr>
        <w:t xml:space="preserve">piritual emotions </w:t>
      </w:r>
      <w:r w:rsidR="0040438B">
        <w:rPr>
          <w:rFonts w:ascii="Times New Roman" w:hAnsi="Times New Roman"/>
          <w:color w:val="000000"/>
          <w:sz w:val="24"/>
          <w:szCs w:val="24"/>
        </w:rPr>
        <w:t>include</w:t>
      </w:r>
      <w:r w:rsidRPr="00AB3E2B">
        <w:rPr>
          <w:rFonts w:ascii="Times New Roman" w:hAnsi="Times New Roman"/>
          <w:color w:val="000000"/>
          <w:sz w:val="24"/>
          <w:szCs w:val="24"/>
        </w:rPr>
        <w:t xml:space="preserve"> uplift, </w:t>
      </w:r>
      <w:r w:rsidR="00646074">
        <w:rPr>
          <w:rFonts w:ascii="Times New Roman" w:hAnsi="Times New Roman"/>
          <w:color w:val="000000"/>
          <w:sz w:val="24"/>
          <w:szCs w:val="24"/>
        </w:rPr>
        <w:t xml:space="preserve">awe, </w:t>
      </w:r>
      <w:r w:rsidRPr="00AB3E2B">
        <w:rPr>
          <w:rFonts w:ascii="Times New Roman" w:hAnsi="Times New Roman"/>
          <w:color w:val="000000"/>
          <w:sz w:val="24"/>
          <w:szCs w:val="24"/>
        </w:rPr>
        <w:t xml:space="preserve">gratitude, and humility. </w:t>
      </w:r>
      <w:r w:rsidRPr="00AB3E2B">
        <w:rPr>
          <w:rFonts w:ascii="Times New Roman" w:hAnsi="Times New Roman"/>
          <w:color w:val="000000"/>
          <w:sz w:val="24"/>
        </w:rPr>
        <w:t>A</w:t>
      </w:r>
      <w:r>
        <w:rPr>
          <w:rFonts w:ascii="Times New Roman" w:hAnsi="Times New Roman"/>
          <w:color w:val="000000"/>
          <w:sz w:val="24"/>
        </w:rPr>
        <w:t>l</w:t>
      </w:r>
      <w:r w:rsidRPr="00AB3E2B">
        <w:rPr>
          <w:rFonts w:ascii="Times New Roman" w:hAnsi="Times New Roman"/>
          <w:color w:val="000000"/>
          <w:sz w:val="24"/>
        </w:rPr>
        <w:t>l</w:t>
      </w:r>
      <w:r>
        <w:rPr>
          <w:rFonts w:ascii="Times New Roman" w:hAnsi="Times New Roman"/>
          <w:color w:val="000000"/>
          <w:sz w:val="24"/>
        </w:rPr>
        <w:t xml:space="preserve"> </w:t>
      </w:r>
      <w:r w:rsidRPr="00AB3E2B">
        <w:rPr>
          <w:rFonts w:ascii="Times New Roman" w:hAnsi="Times New Roman"/>
          <w:color w:val="000000"/>
          <w:sz w:val="24"/>
        </w:rPr>
        <w:t>together, the sacred is at the heart of religious and spiritual life.</w:t>
      </w:r>
    </w:p>
    <w:p w14:paraId="26B0B8F1" w14:textId="0DC4F2D0" w:rsidR="00206BCA" w:rsidRDefault="00DB26B5" w:rsidP="00BF0E4A">
      <w:pPr>
        <w:spacing w:after="0" w:line="480" w:lineRule="auto"/>
        <w:ind w:firstLine="720"/>
        <w:rPr>
          <w:rFonts w:ascii="Times New Roman" w:hAnsi="Times New Roman"/>
          <w:color w:val="000000"/>
          <w:sz w:val="24"/>
        </w:rPr>
      </w:pPr>
      <w:r w:rsidRPr="00AB3E2B">
        <w:rPr>
          <w:rFonts w:ascii="Times New Roman" w:hAnsi="Times New Roman"/>
          <w:color w:val="000000"/>
          <w:sz w:val="24"/>
          <w:szCs w:val="24"/>
        </w:rPr>
        <w:t xml:space="preserve">Historically, theorists in the field of psychology have viewed religion through a reductionist lens. </w:t>
      </w:r>
      <w:r w:rsidR="00206BCA">
        <w:rPr>
          <w:rFonts w:ascii="Times New Roman" w:hAnsi="Times New Roman"/>
          <w:color w:val="000000"/>
          <w:sz w:val="24"/>
          <w:szCs w:val="24"/>
        </w:rPr>
        <w:t xml:space="preserve">It </w:t>
      </w:r>
      <w:r w:rsidRPr="00AB3E2B">
        <w:rPr>
          <w:rFonts w:ascii="Times New Roman" w:hAnsi="Times New Roman"/>
          <w:color w:val="000000"/>
          <w:sz w:val="24"/>
          <w:szCs w:val="24"/>
        </w:rPr>
        <w:t xml:space="preserve">has been argued that beliefs in the divine serve more basic purposes, such as a </w:t>
      </w:r>
      <w:r w:rsidRPr="00AB3E2B">
        <w:rPr>
          <w:rFonts w:ascii="Times New Roman" w:hAnsi="Times New Roman"/>
          <w:color w:val="000000"/>
          <w:sz w:val="24"/>
        </w:rPr>
        <w:t>defense mechanism for anxiety (</w:t>
      </w:r>
      <w:r w:rsidRPr="00384ED0">
        <w:rPr>
          <w:rFonts w:ascii="Times New Roman" w:hAnsi="Times New Roman"/>
          <w:color w:val="000000"/>
          <w:sz w:val="24"/>
        </w:rPr>
        <w:t>Freud, 1927), an</w:t>
      </w:r>
      <w:r w:rsidRPr="00AB3E2B">
        <w:rPr>
          <w:rFonts w:ascii="Times New Roman" w:hAnsi="Times New Roman"/>
          <w:color w:val="000000"/>
          <w:sz w:val="24"/>
        </w:rPr>
        <w:t xml:space="preserve"> attachment figure (</w:t>
      </w:r>
      <w:r w:rsidRPr="00384ED0">
        <w:rPr>
          <w:rFonts w:ascii="Times New Roman" w:hAnsi="Times New Roman"/>
          <w:color w:val="000000"/>
          <w:sz w:val="24"/>
        </w:rPr>
        <w:t>Kirkpatrick, 2005), an object representation</w:t>
      </w:r>
      <w:r w:rsidRPr="00AB3E2B">
        <w:rPr>
          <w:rFonts w:ascii="Times New Roman" w:hAnsi="Times New Roman"/>
          <w:color w:val="000000"/>
          <w:sz w:val="24"/>
        </w:rPr>
        <w:t xml:space="preserve"> (</w:t>
      </w:r>
      <w:proofErr w:type="spellStart"/>
      <w:r w:rsidRPr="00384ED0">
        <w:rPr>
          <w:rFonts w:ascii="Times New Roman" w:hAnsi="Times New Roman"/>
          <w:color w:val="000000"/>
          <w:sz w:val="24"/>
        </w:rPr>
        <w:t>Rizzuto</w:t>
      </w:r>
      <w:proofErr w:type="spellEnd"/>
      <w:r w:rsidRPr="00384ED0">
        <w:rPr>
          <w:rFonts w:ascii="Times New Roman" w:hAnsi="Times New Roman"/>
          <w:color w:val="000000"/>
          <w:sz w:val="24"/>
        </w:rPr>
        <w:t>, 1979), a physiological</w:t>
      </w:r>
      <w:r w:rsidRPr="00AB3E2B">
        <w:rPr>
          <w:rFonts w:ascii="Times New Roman" w:hAnsi="Times New Roman"/>
          <w:color w:val="000000"/>
          <w:sz w:val="24"/>
        </w:rPr>
        <w:t xml:space="preserve"> response (</w:t>
      </w:r>
      <w:proofErr w:type="spellStart"/>
      <w:r w:rsidRPr="00384ED0">
        <w:rPr>
          <w:rFonts w:ascii="Times New Roman" w:hAnsi="Times New Roman"/>
          <w:color w:val="000000"/>
          <w:sz w:val="24"/>
        </w:rPr>
        <w:t>D’Aquili</w:t>
      </w:r>
      <w:proofErr w:type="spellEnd"/>
      <w:r w:rsidRPr="00384ED0">
        <w:rPr>
          <w:rFonts w:ascii="Times New Roman" w:hAnsi="Times New Roman"/>
          <w:color w:val="000000"/>
          <w:sz w:val="24"/>
        </w:rPr>
        <w:t xml:space="preserve"> &amp; Newberg, 1998), or a source of identity and community (Durkheim, 1915).</w:t>
      </w:r>
      <w:r w:rsidRPr="00AB3E2B">
        <w:rPr>
          <w:rFonts w:ascii="Times New Roman" w:hAnsi="Times New Roman"/>
          <w:color w:val="000000"/>
          <w:sz w:val="24"/>
        </w:rPr>
        <w:t xml:space="preserve"> </w:t>
      </w:r>
      <w:r w:rsidR="00206BCA" w:rsidRPr="00736B49">
        <w:rPr>
          <w:rFonts w:ascii="Times New Roman" w:hAnsi="Times New Roman"/>
          <w:color w:val="000000"/>
          <w:sz w:val="24"/>
        </w:rPr>
        <w:lastRenderedPageBreak/>
        <w:t xml:space="preserve">More </w:t>
      </w:r>
      <w:r w:rsidR="00206BCA" w:rsidRPr="0080280F">
        <w:rPr>
          <w:rFonts w:ascii="Times New Roman" w:hAnsi="Times New Roman"/>
          <w:color w:val="000000"/>
          <w:sz w:val="24"/>
        </w:rPr>
        <w:t>recently, Galen (</w:t>
      </w:r>
      <w:r w:rsidR="0080280F" w:rsidRPr="0080280F">
        <w:rPr>
          <w:rFonts w:ascii="Times New Roman" w:hAnsi="Times New Roman"/>
          <w:color w:val="000000"/>
          <w:sz w:val="24"/>
        </w:rPr>
        <w:t>2017</w:t>
      </w:r>
      <w:r w:rsidR="00206BCA" w:rsidRPr="0080280F">
        <w:rPr>
          <w:rFonts w:ascii="Times New Roman" w:hAnsi="Times New Roman"/>
          <w:color w:val="000000"/>
          <w:sz w:val="24"/>
        </w:rPr>
        <w:t>)</w:t>
      </w:r>
      <w:r w:rsidR="00637C65" w:rsidRPr="0080280F">
        <w:rPr>
          <w:rFonts w:ascii="Times New Roman" w:hAnsi="Times New Roman"/>
          <w:color w:val="000000"/>
          <w:sz w:val="24"/>
        </w:rPr>
        <w:t xml:space="preserve"> </w:t>
      </w:r>
      <w:r w:rsidR="003558D8">
        <w:rPr>
          <w:rFonts w:ascii="Times New Roman" w:hAnsi="Times New Roman"/>
          <w:color w:val="000000"/>
          <w:sz w:val="24"/>
        </w:rPr>
        <w:t xml:space="preserve">questioned whether </w:t>
      </w:r>
      <w:r w:rsidR="00637C65" w:rsidRPr="00736B49">
        <w:rPr>
          <w:rFonts w:ascii="Times New Roman" w:hAnsi="Times New Roman"/>
          <w:color w:val="000000"/>
          <w:sz w:val="24"/>
        </w:rPr>
        <w:t xml:space="preserve">religion </w:t>
      </w:r>
      <w:r w:rsidR="003558D8">
        <w:rPr>
          <w:rFonts w:ascii="Times New Roman" w:hAnsi="Times New Roman"/>
          <w:color w:val="000000"/>
          <w:sz w:val="24"/>
        </w:rPr>
        <w:t>could provide</w:t>
      </w:r>
      <w:r w:rsidR="00637C65" w:rsidRPr="00736B49">
        <w:rPr>
          <w:rFonts w:ascii="Times New Roman" w:hAnsi="Times New Roman"/>
          <w:color w:val="000000"/>
          <w:sz w:val="24"/>
        </w:rPr>
        <w:t xml:space="preserve"> </w:t>
      </w:r>
      <w:r w:rsidR="003558D8">
        <w:rPr>
          <w:rFonts w:ascii="Times New Roman" w:hAnsi="Times New Roman"/>
          <w:color w:val="000000"/>
          <w:sz w:val="24"/>
        </w:rPr>
        <w:t xml:space="preserve">anything </w:t>
      </w:r>
      <w:r w:rsidR="00637C65" w:rsidRPr="00736B49">
        <w:rPr>
          <w:rFonts w:ascii="Times New Roman" w:hAnsi="Times New Roman"/>
          <w:color w:val="000000"/>
          <w:sz w:val="24"/>
        </w:rPr>
        <w:t>beyond what the secular is able to offer.</w:t>
      </w:r>
      <w:r w:rsidR="00637C65">
        <w:rPr>
          <w:rFonts w:ascii="Times New Roman" w:hAnsi="Times New Roman"/>
          <w:color w:val="000000"/>
          <w:sz w:val="24"/>
        </w:rPr>
        <w:t xml:space="preserve"> </w:t>
      </w:r>
      <w:r w:rsidR="00637C65" w:rsidRPr="00637C65">
        <w:rPr>
          <w:rFonts w:ascii="Times New Roman" w:hAnsi="Times New Roman"/>
          <w:color w:val="000000"/>
          <w:sz w:val="24"/>
        </w:rPr>
        <w:t xml:space="preserve">Religious attendance, for example, </w:t>
      </w:r>
      <w:r w:rsidR="00637C65">
        <w:rPr>
          <w:rFonts w:ascii="Times New Roman" w:hAnsi="Times New Roman"/>
          <w:color w:val="000000"/>
          <w:sz w:val="24"/>
        </w:rPr>
        <w:t>ostensibly</w:t>
      </w:r>
      <w:r w:rsidR="00637C65" w:rsidRPr="00637C65">
        <w:rPr>
          <w:rFonts w:ascii="Times New Roman" w:hAnsi="Times New Roman"/>
          <w:color w:val="000000"/>
          <w:sz w:val="24"/>
        </w:rPr>
        <w:t xml:space="preserve"> </w:t>
      </w:r>
      <w:r w:rsidR="00637C65">
        <w:rPr>
          <w:rFonts w:ascii="Times New Roman" w:hAnsi="Times New Roman"/>
          <w:color w:val="000000"/>
          <w:sz w:val="24"/>
        </w:rPr>
        <w:t xml:space="preserve">serves </w:t>
      </w:r>
      <w:r w:rsidR="00C57C8B">
        <w:rPr>
          <w:rFonts w:ascii="Times New Roman" w:hAnsi="Times New Roman"/>
          <w:color w:val="000000"/>
          <w:sz w:val="24"/>
        </w:rPr>
        <w:t>the same</w:t>
      </w:r>
      <w:r w:rsidR="00637C65" w:rsidRPr="00637C65">
        <w:rPr>
          <w:rFonts w:ascii="Times New Roman" w:hAnsi="Times New Roman"/>
          <w:color w:val="000000"/>
          <w:sz w:val="24"/>
        </w:rPr>
        <w:t xml:space="preserve"> </w:t>
      </w:r>
      <w:r w:rsidR="007140B6">
        <w:rPr>
          <w:rFonts w:ascii="Times New Roman" w:hAnsi="Times New Roman"/>
          <w:color w:val="000000"/>
          <w:sz w:val="24"/>
        </w:rPr>
        <w:t xml:space="preserve">psychological </w:t>
      </w:r>
      <w:r w:rsidR="00637C65" w:rsidRPr="00637C65">
        <w:rPr>
          <w:rFonts w:ascii="Times New Roman" w:hAnsi="Times New Roman"/>
          <w:color w:val="000000"/>
          <w:sz w:val="24"/>
        </w:rPr>
        <w:t xml:space="preserve">functions </w:t>
      </w:r>
      <w:r w:rsidR="00C57C8B">
        <w:rPr>
          <w:rFonts w:ascii="Times New Roman" w:hAnsi="Times New Roman"/>
          <w:color w:val="000000"/>
          <w:sz w:val="24"/>
        </w:rPr>
        <w:t>as</w:t>
      </w:r>
      <w:r w:rsidR="00637C65" w:rsidRPr="00637C65">
        <w:rPr>
          <w:rFonts w:ascii="Times New Roman" w:hAnsi="Times New Roman"/>
          <w:color w:val="000000"/>
          <w:sz w:val="24"/>
        </w:rPr>
        <w:t xml:space="preserve"> social support or civic engagement.</w:t>
      </w:r>
      <w:r w:rsidR="00206BCA">
        <w:rPr>
          <w:rFonts w:ascii="Times New Roman" w:hAnsi="Times New Roman"/>
          <w:color w:val="000000"/>
          <w:sz w:val="24"/>
        </w:rPr>
        <w:t xml:space="preserve"> </w:t>
      </w:r>
      <w:r>
        <w:rPr>
          <w:rFonts w:ascii="Times New Roman" w:hAnsi="Times New Roman"/>
          <w:color w:val="000000"/>
          <w:sz w:val="24"/>
        </w:rPr>
        <w:t xml:space="preserve">One manifestation of the reductionist </w:t>
      </w:r>
      <w:r w:rsidR="00B42741">
        <w:rPr>
          <w:rFonts w:ascii="Times New Roman" w:hAnsi="Times New Roman"/>
          <w:color w:val="000000"/>
          <w:sz w:val="24"/>
        </w:rPr>
        <w:t>perspective</w:t>
      </w:r>
      <w:r>
        <w:rPr>
          <w:rFonts w:ascii="Times New Roman" w:hAnsi="Times New Roman"/>
          <w:color w:val="000000"/>
          <w:sz w:val="24"/>
        </w:rPr>
        <w:t xml:space="preserve"> is the stripping away of spiritual components from healing practices such as yoga and meditation. </w:t>
      </w:r>
      <w:r w:rsidRPr="00AB3E2B">
        <w:rPr>
          <w:rFonts w:ascii="Times New Roman" w:hAnsi="Times New Roman"/>
          <w:color w:val="000000"/>
          <w:sz w:val="24"/>
        </w:rPr>
        <w:t xml:space="preserve">However, others (e.g., </w:t>
      </w:r>
      <w:proofErr w:type="spellStart"/>
      <w:r w:rsidRPr="00384ED0">
        <w:rPr>
          <w:rFonts w:ascii="Times New Roman" w:hAnsi="Times New Roman"/>
          <w:color w:val="000000"/>
          <w:sz w:val="24"/>
        </w:rPr>
        <w:t>Frankl</w:t>
      </w:r>
      <w:proofErr w:type="spellEnd"/>
      <w:r w:rsidRPr="00384ED0">
        <w:rPr>
          <w:rFonts w:ascii="Times New Roman" w:hAnsi="Times New Roman"/>
          <w:color w:val="000000"/>
          <w:sz w:val="24"/>
        </w:rPr>
        <w:t xml:space="preserve">, 1984; </w:t>
      </w:r>
      <w:r w:rsidRPr="001D2735">
        <w:rPr>
          <w:rFonts w:ascii="Times New Roman" w:hAnsi="Times New Roman"/>
          <w:color w:val="000000"/>
          <w:sz w:val="24"/>
        </w:rPr>
        <w:t>James, 19</w:t>
      </w:r>
      <w:r w:rsidR="001D2735" w:rsidRPr="001D2735">
        <w:rPr>
          <w:rFonts w:ascii="Times New Roman" w:hAnsi="Times New Roman"/>
          <w:color w:val="000000"/>
          <w:sz w:val="24"/>
        </w:rPr>
        <w:t>6</w:t>
      </w:r>
      <w:r w:rsidRPr="001D2735">
        <w:rPr>
          <w:rFonts w:ascii="Times New Roman" w:hAnsi="Times New Roman"/>
          <w:color w:val="000000"/>
          <w:sz w:val="24"/>
        </w:rPr>
        <w:t>1; Pargament, 2002; 2013)</w:t>
      </w:r>
      <w:r w:rsidRPr="00AB3E2B">
        <w:rPr>
          <w:rFonts w:ascii="Times New Roman" w:hAnsi="Times New Roman"/>
          <w:color w:val="000000"/>
          <w:sz w:val="24"/>
        </w:rPr>
        <w:t>, have argued that there is something unique to one’s relationship with the sacred in religiousness and spirituality, and thus its role in resilience.</w:t>
      </w:r>
      <w:r>
        <w:rPr>
          <w:rFonts w:ascii="Times New Roman" w:hAnsi="Times New Roman"/>
          <w:color w:val="000000"/>
          <w:sz w:val="24"/>
        </w:rPr>
        <w:t xml:space="preserve"> </w:t>
      </w:r>
    </w:p>
    <w:p w14:paraId="04AFF6F9" w14:textId="4CF44B2C" w:rsidR="00637C65" w:rsidRDefault="00DB26B5" w:rsidP="00BF0E4A">
      <w:pPr>
        <w:spacing w:after="0" w:line="480" w:lineRule="auto"/>
        <w:ind w:firstLine="720"/>
        <w:rPr>
          <w:rFonts w:ascii="Times New Roman" w:hAnsi="Times New Roman"/>
          <w:color w:val="000000"/>
          <w:sz w:val="24"/>
        </w:rPr>
      </w:pPr>
      <w:r>
        <w:rPr>
          <w:rFonts w:ascii="Times New Roman" w:hAnsi="Times New Roman"/>
          <w:color w:val="000000"/>
          <w:sz w:val="24"/>
        </w:rPr>
        <w:t>We caution against ‘explaining away’ religion for several reasons.</w:t>
      </w:r>
      <w:r w:rsidRPr="00270434">
        <w:rPr>
          <w:rFonts w:ascii="Times New Roman" w:hAnsi="Times New Roman"/>
          <w:sz w:val="24"/>
        </w:rPr>
        <w:t xml:space="preserve"> </w:t>
      </w:r>
      <w:r>
        <w:rPr>
          <w:rFonts w:ascii="Times New Roman" w:hAnsi="Times New Roman"/>
          <w:color w:val="000000"/>
          <w:sz w:val="24"/>
        </w:rPr>
        <w:t>Spirituality holds a distinctive and important role for many individuals. N</w:t>
      </w:r>
      <w:r w:rsidRPr="008F1A02">
        <w:rPr>
          <w:rFonts w:ascii="Times New Roman" w:hAnsi="Times New Roman"/>
          <w:color w:val="000000"/>
          <w:sz w:val="24"/>
        </w:rPr>
        <w:t xml:space="preserve">ational polls reveal that 72% of people </w:t>
      </w:r>
      <w:r>
        <w:rPr>
          <w:rFonts w:ascii="Times New Roman" w:hAnsi="Times New Roman"/>
          <w:color w:val="000000"/>
          <w:sz w:val="24"/>
        </w:rPr>
        <w:t xml:space="preserve">in the United States </w:t>
      </w:r>
      <w:r w:rsidRPr="008F1A02">
        <w:rPr>
          <w:rFonts w:ascii="Times New Roman" w:hAnsi="Times New Roman"/>
          <w:color w:val="000000"/>
          <w:sz w:val="24"/>
        </w:rPr>
        <w:t xml:space="preserve">identify with a particular religion, and 77% acknowledge religion as somewhat or very important to </w:t>
      </w:r>
      <w:r w:rsidRPr="00AB3E2B">
        <w:rPr>
          <w:rFonts w:ascii="Times New Roman" w:hAnsi="Times New Roman"/>
          <w:color w:val="000000"/>
          <w:sz w:val="24"/>
        </w:rPr>
        <w:t>them (Pew Research Center, 20</w:t>
      </w:r>
      <w:r w:rsidR="00145D39">
        <w:rPr>
          <w:rFonts w:ascii="Times New Roman" w:hAnsi="Times New Roman"/>
          <w:color w:val="000000"/>
          <w:sz w:val="24"/>
        </w:rPr>
        <w:t>15</w:t>
      </w:r>
      <w:r w:rsidRPr="00AB3E2B">
        <w:rPr>
          <w:rFonts w:ascii="Times New Roman" w:hAnsi="Times New Roman"/>
          <w:color w:val="000000"/>
          <w:sz w:val="24"/>
        </w:rPr>
        <w:t xml:space="preserve">). Moreover, </w:t>
      </w:r>
      <w:r w:rsidRPr="001D2735">
        <w:rPr>
          <w:rFonts w:ascii="Times New Roman" w:hAnsi="Times New Roman"/>
          <w:color w:val="000000"/>
          <w:sz w:val="24"/>
        </w:rPr>
        <w:t>Mercadante (2014)</w:t>
      </w:r>
      <w:r w:rsidRPr="00AB3E2B">
        <w:rPr>
          <w:rFonts w:ascii="Times New Roman" w:hAnsi="Times New Roman"/>
          <w:color w:val="000000"/>
          <w:sz w:val="24"/>
        </w:rPr>
        <w:t xml:space="preserve"> identified themes of the sacred at the forefront of her interviews with the growing </w:t>
      </w:r>
      <w:r>
        <w:rPr>
          <w:rFonts w:ascii="Times New Roman" w:hAnsi="Times New Roman"/>
          <w:color w:val="000000"/>
          <w:sz w:val="24"/>
        </w:rPr>
        <w:t>faction</w:t>
      </w:r>
      <w:r w:rsidRPr="00AB3E2B">
        <w:rPr>
          <w:rFonts w:ascii="Times New Roman" w:hAnsi="Times New Roman"/>
          <w:color w:val="000000"/>
          <w:sz w:val="24"/>
        </w:rPr>
        <w:t xml:space="preserve"> who identify as spiritual but not religious. One </w:t>
      </w:r>
      <w:r>
        <w:rPr>
          <w:rFonts w:ascii="Times New Roman" w:hAnsi="Times New Roman"/>
          <w:color w:val="000000"/>
          <w:sz w:val="24"/>
        </w:rPr>
        <w:t>participant</w:t>
      </w:r>
      <w:r w:rsidRPr="00AB3E2B">
        <w:rPr>
          <w:rFonts w:ascii="Times New Roman" w:hAnsi="Times New Roman"/>
          <w:color w:val="000000"/>
          <w:sz w:val="24"/>
        </w:rPr>
        <w:t xml:space="preserve"> describes habitually </w:t>
      </w:r>
      <w:r>
        <w:rPr>
          <w:rFonts w:ascii="Times New Roman" w:hAnsi="Times New Roman"/>
          <w:color w:val="000000"/>
          <w:sz w:val="24"/>
        </w:rPr>
        <w:t>returning to the ravines behind her home</w:t>
      </w:r>
      <w:r w:rsidRPr="00AB3E2B">
        <w:rPr>
          <w:rFonts w:ascii="Times New Roman" w:hAnsi="Times New Roman"/>
          <w:color w:val="000000"/>
          <w:sz w:val="24"/>
        </w:rPr>
        <w:t>, feeling “just a sense of peace and order and</w:t>
      </w:r>
      <w:proofErr w:type="gramStart"/>
      <w:r w:rsidRPr="00AB3E2B">
        <w:rPr>
          <w:rFonts w:ascii="Times New Roman" w:hAnsi="Times New Roman"/>
          <w:color w:val="000000"/>
          <w:sz w:val="24"/>
        </w:rPr>
        <w:t>..</w:t>
      </w:r>
      <w:proofErr w:type="gramEnd"/>
      <w:r w:rsidRPr="00AB3E2B">
        <w:rPr>
          <w:rFonts w:ascii="Times New Roman" w:hAnsi="Times New Roman"/>
          <w:color w:val="000000"/>
          <w:sz w:val="24"/>
        </w:rPr>
        <w:t xml:space="preserve">. </w:t>
      </w:r>
      <w:proofErr w:type="gramStart"/>
      <w:r w:rsidRPr="00AB3E2B">
        <w:rPr>
          <w:rFonts w:ascii="Times New Roman" w:hAnsi="Times New Roman"/>
          <w:color w:val="000000"/>
          <w:sz w:val="24"/>
        </w:rPr>
        <w:t>feeling</w:t>
      </w:r>
      <w:proofErr w:type="gramEnd"/>
      <w:r w:rsidRPr="00AB3E2B">
        <w:rPr>
          <w:rFonts w:ascii="Times New Roman" w:hAnsi="Times New Roman"/>
          <w:color w:val="000000"/>
          <w:sz w:val="24"/>
        </w:rPr>
        <w:t xml:space="preserve"> like I belonged somewhere. There was... [a] </w:t>
      </w:r>
      <w:proofErr w:type="gramStart"/>
      <w:r w:rsidRPr="00AB3E2B">
        <w:rPr>
          <w:rFonts w:ascii="Times New Roman" w:hAnsi="Times New Roman"/>
          <w:color w:val="000000"/>
          <w:sz w:val="24"/>
        </w:rPr>
        <w:t>fulfilling</w:t>
      </w:r>
      <w:proofErr w:type="gramEnd"/>
      <w:r w:rsidRPr="00AB3E2B">
        <w:rPr>
          <w:rFonts w:ascii="Times New Roman" w:hAnsi="Times New Roman"/>
          <w:color w:val="000000"/>
          <w:sz w:val="24"/>
        </w:rPr>
        <w:t xml:space="preserve"> and rejuvenating kind of silence” (</w:t>
      </w:r>
      <w:r>
        <w:rPr>
          <w:rFonts w:ascii="Times New Roman" w:hAnsi="Times New Roman"/>
          <w:color w:val="000000"/>
          <w:sz w:val="24"/>
        </w:rPr>
        <w:t xml:space="preserve">Mercadante, 2014, </w:t>
      </w:r>
      <w:r w:rsidRPr="00AB3E2B">
        <w:rPr>
          <w:rFonts w:ascii="Times New Roman" w:hAnsi="Times New Roman"/>
          <w:color w:val="000000"/>
          <w:sz w:val="24"/>
        </w:rPr>
        <w:t>p. 46-47).</w:t>
      </w:r>
      <w:r>
        <w:rPr>
          <w:rFonts w:ascii="Times New Roman" w:hAnsi="Times New Roman"/>
          <w:color w:val="000000"/>
          <w:sz w:val="24"/>
        </w:rPr>
        <w:t xml:space="preserve"> As illustrated, individuals have looked within and beyond the structures of organized religion for guidance in their search for the sacred.</w:t>
      </w:r>
      <w:r w:rsidR="00637C65">
        <w:rPr>
          <w:rFonts w:ascii="Times New Roman" w:hAnsi="Times New Roman"/>
          <w:color w:val="000000"/>
          <w:sz w:val="24"/>
        </w:rPr>
        <w:t xml:space="preserve"> The search it</w:t>
      </w:r>
      <w:r w:rsidR="00206BCA">
        <w:rPr>
          <w:rFonts w:ascii="Times New Roman" w:hAnsi="Times New Roman"/>
          <w:color w:val="000000"/>
          <w:sz w:val="24"/>
        </w:rPr>
        <w:t xml:space="preserve">self seems to be of irreducible and enduring </w:t>
      </w:r>
      <w:r w:rsidR="00637C65">
        <w:rPr>
          <w:rFonts w:ascii="Times New Roman" w:hAnsi="Times New Roman"/>
          <w:color w:val="000000"/>
          <w:sz w:val="24"/>
        </w:rPr>
        <w:t>importance.</w:t>
      </w:r>
      <w:r>
        <w:rPr>
          <w:rFonts w:ascii="Times New Roman" w:hAnsi="Times New Roman"/>
          <w:color w:val="000000"/>
          <w:sz w:val="24"/>
        </w:rPr>
        <w:t xml:space="preserve"> </w:t>
      </w:r>
    </w:p>
    <w:p w14:paraId="4756F67B" w14:textId="029BF3BC" w:rsidR="00DB26B5" w:rsidRPr="007140B6" w:rsidRDefault="00D9557D" w:rsidP="00BF0E4A">
      <w:pPr>
        <w:spacing w:after="0" w:line="480" w:lineRule="auto"/>
        <w:ind w:firstLine="720"/>
        <w:rPr>
          <w:rFonts w:ascii="Times New Roman" w:hAnsi="Times New Roman"/>
          <w:color w:val="000000"/>
          <w:sz w:val="24"/>
        </w:rPr>
      </w:pPr>
      <w:r>
        <w:rPr>
          <w:rFonts w:ascii="Times New Roman" w:hAnsi="Times New Roman"/>
          <w:color w:val="000000"/>
          <w:sz w:val="24"/>
        </w:rPr>
        <w:t>It is probable</w:t>
      </w:r>
      <w:r w:rsidR="007140B6">
        <w:rPr>
          <w:rFonts w:ascii="Times New Roman" w:hAnsi="Times New Roman"/>
          <w:color w:val="000000"/>
          <w:sz w:val="24"/>
        </w:rPr>
        <w:t xml:space="preserve"> that the sacred is not the </w:t>
      </w:r>
      <w:r w:rsidR="007140B6">
        <w:rPr>
          <w:rFonts w:ascii="Times New Roman" w:hAnsi="Times New Roman"/>
          <w:i/>
          <w:color w:val="000000"/>
          <w:sz w:val="24"/>
        </w:rPr>
        <w:t xml:space="preserve">only </w:t>
      </w:r>
      <w:r w:rsidR="007140B6">
        <w:rPr>
          <w:rFonts w:ascii="Times New Roman" w:hAnsi="Times New Roman"/>
          <w:color w:val="000000"/>
          <w:sz w:val="24"/>
        </w:rPr>
        <w:t>answer to coping with challenges, but it is a good one. The sacred has accounted for variance in outcomes above and beyond secular analogues in several studies (</w:t>
      </w:r>
      <w:r w:rsidR="00C57C8B">
        <w:rPr>
          <w:rFonts w:ascii="Times New Roman" w:hAnsi="Times New Roman"/>
          <w:color w:val="000000"/>
          <w:sz w:val="24"/>
        </w:rPr>
        <w:t xml:space="preserve">see </w:t>
      </w:r>
      <w:r w:rsidR="007140B6" w:rsidRPr="00335E61">
        <w:rPr>
          <w:rFonts w:ascii="Times New Roman" w:hAnsi="Times New Roman"/>
          <w:color w:val="000000"/>
          <w:sz w:val="24"/>
        </w:rPr>
        <w:t>Pargament</w:t>
      </w:r>
      <w:r w:rsidR="00335E61">
        <w:rPr>
          <w:rFonts w:ascii="Times New Roman" w:hAnsi="Times New Roman"/>
          <w:color w:val="000000"/>
          <w:sz w:val="24"/>
        </w:rPr>
        <w:t>, Magyar-Russell, &amp; Murray-Swank</w:t>
      </w:r>
      <w:r w:rsidR="007140B6" w:rsidRPr="00335E61">
        <w:rPr>
          <w:rFonts w:ascii="Times New Roman" w:hAnsi="Times New Roman"/>
          <w:color w:val="000000"/>
          <w:sz w:val="24"/>
        </w:rPr>
        <w:t>, 2005)</w:t>
      </w:r>
      <w:r w:rsidR="00DB26B5" w:rsidRPr="00335E61">
        <w:rPr>
          <w:rFonts w:ascii="Times New Roman" w:hAnsi="Times New Roman"/>
          <w:color w:val="000000"/>
          <w:sz w:val="24"/>
        </w:rPr>
        <w:t xml:space="preserve">. </w:t>
      </w:r>
      <w:r w:rsidR="002D0070" w:rsidRPr="00335E61">
        <w:rPr>
          <w:rFonts w:ascii="Times New Roman" w:hAnsi="Times New Roman"/>
          <w:sz w:val="24"/>
        </w:rPr>
        <w:t>One such</w:t>
      </w:r>
      <w:r w:rsidR="002D0070">
        <w:rPr>
          <w:rFonts w:ascii="Times New Roman" w:hAnsi="Times New Roman"/>
          <w:sz w:val="24"/>
        </w:rPr>
        <w:t xml:space="preserve"> study </w:t>
      </w:r>
      <w:r w:rsidR="00C57C8B">
        <w:rPr>
          <w:rFonts w:ascii="Times New Roman" w:hAnsi="Times New Roman"/>
          <w:sz w:val="24"/>
        </w:rPr>
        <w:t>compared</w:t>
      </w:r>
      <w:r w:rsidR="002D0070">
        <w:rPr>
          <w:rFonts w:ascii="Times New Roman" w:hAnsi="Times New Roman"/>
          <w:sz w:val="24"/>
        </w:rPr>
        <w:t xml:space="preserve"> </w:t>
      </w:r>
      <w:r w:rsidR="00C57C8B">
        <w:rPr>
          <w:rFonts w:ascii="Times New Roman" w:hAnsi="Times New Roman"/>
          <w:sz w:val="24"/>
        </w:rPr>
        <w:t xml:space="preserve">the roles of </w:t>
      </w:r>
      <w:r w:rsidR="002D0070">
        <w:rPr>
          <w:rFonts w:ascii="Times New Roman" w:hAnsi="Times New Roman"/>
          <w:sz w:val="24"/>
        </w:rPr>
        <w:t xml:space="preserve">religious engagement and secular civic </w:t>
      </w:r>
      <w:r w:rsidR="002D0070">
        <w:rPr>
          <w:rFonts w:ascii="Times New Roman" w:hAnsi="Times New Roman"/>
          <w:sz w:val="24"/>
        </w:rPr>
        <w:lastRenderedPageBreak/>
        <w:t xml:space="preserve">engagement in </w:t>
      </w:r>
      <w:r w:rsidR="00F711B0">
        <w:rPr>
          <w:rFonts w:ascii="Times New Roman" w:hAnsi="Times New Roman"/>
          <w:sz w:val="24"/>
        </w:rPr>
        <w:t>buffering stress</w:t>
      </w:r>
      <w:r w:rsidR="002D0070">
        <w:rPr>
          <w:rFonts w:ascii="Times New Roman" w:hAnsi="Times New Roman"/>
          <w:sz w:val="24"/>
        </w:rPr>
        <w:t xml:space="preserve"> (Acevedo, Ellison, &amp; </w:t>
      </w:r>
      <w:proofErr w:type="spellStart"/>
      <w:r w:rsidR="002D0070">
        <w:rPr>
          <w:rFonts w:ascii="Times New Roman" w:hAnsi="Times New Roman"/>
          <w:sz w:val="24"/>
        </w:rPr>
        <w:t>Xu</w:t>
      </w:r>
      <w:proofErr w:type="spellEnd"/>
      <w:r w:rsidR="002D0070">
        <w:rPr>
          <w:rFonts w:ascii="Times New Roman" w:hAnsi="Times New Roman"/>
          <w:sz w:val="24"/>
        </w:rPr>
        <w:t xml:space="preserve">, 2014). </w:t>
      </w:r>
      <w:r w:rsidR="00F711B0">
        <w:rPr>
          <w:rFonts w:ascii="Times New Roman" w:hAnsi="Times New Roman"/>
          <w:sz w:val="24"/>
        </w:rPr>
        <w:t xml:space="preserve">In a cross-sectional random sample of adults, </w:t>
      </w:r>
      <w:r w:rsidR="00F711B0">
        <w:rPr>
          <w:rFonts w:ascii="Times New Roman" w:hAnsi="Times New Roman"/>
          <w:color w:val="000000"/>
          <w:sz w:val="24"/>
        </w:rPr>
        <w:t>r</w:t>
      </w:r>
      <w:r w:rsidR="002D0070">
        <w:rPr>
          <w:rFonts w:ascii="Times New Roman" w:hAnsi="Times New Roman"/>
          <w:color w:val="000000"/>
          <w:sz w:val="24"/>
        </w:rPr>
        <w:t xml:space="preserve">eligious engagement significantly moderated the association between financial hardship and psychological distress in a model controlling for demographic factors and physical health. </w:t>
      </w:r>
      <w:r w:rsidR="00F711B0">
        <w:rPr>
          <w:rFonts w:ascii="Times New Roman" w:hAnsi="Times New Roman"/>
          <w:color w:val="000000"/>
          <w:sz w:val="24"/>
        </w:rPr>
        <w:t>Furthermore, the researchers observed that religious engagement played a greater part in buffering stress relative to secular volunteering</w:t>
      </w:r>
      <w:r w:rsidR="002D0070">
        <w:rPr>
          <w:rFonts w:ascii="Times New Roman" w:hAnsi="Times New Roman"/>
          <w:color w:val="000000"/>
          <w:sz w:val="24"/>
        </w:rPr>
        <w:t>. In addition</w:t>
      </w:r>
      <w:r w:rsidR="007140B6">
        <w:rPr>
          <w:rFonts w:ascii="Times New Roman" w:hAnsi="Times New Roman"/>
          <w:color w:val="000000"/>
          <w:sz w:val="24"/>
        </w:rPr>
        <w:t xml:space="preserve">, </w:t>
      </w:r>
      <w:r w:rsidR="007140B6">
        <w:rPr>
          <w:rFonts w:ascii="Times New Roman" w:hAnsi="Times New Roman"/>
          <w:color w:val="000000"/>
          <w:sz w:val="24"/>
          <w:szCs w:val="24"/>
        </w:rPr>
        <w:t>r</w:t>
      </w:r>
      <w:r w:rsidR="00DB26B5" w:rsidRPr="00AB3E2B">
        <w:rPr>
          <w:rFonts w:ascii="Times New Roman" w:hAnsi="Times New Roman"/>
          <w:color w:val="000000"/>
          <w:sz w:val="24"/>
          <w:szCs w:val="24"/>
        </w:rPr>
        <w:t xml:space="preserve">eligious resources </w:t>
      </w:r>
      <w:r>
        <w:rPr>
          <w:rFonts w:ascii="Times New Roman" w:hAnsi="Times New Roman"/>
          <w:color w:val="000000"/>
          <w:sz w:val="24"/>
          <w:szCs w:val="24"/>
        </w:rPr>
        <w:t>seem to steer individuals towards</w:t>
      </w:r>
      <w:r w:rsidR="00DB26B5" w:rsidRPr="00AB3E2B">
        <w:rPr>
          <w:rFonts w:ascii="Times New Roman" w:hAnsi="Times New Roman"/>
          <w:color w:val="000000"/>
          <w:sz w:val="24"/>
          <w:szCs w:val="24"/>
        </w:rPr>
        <w:t xml:space="preserve"> wellbeing.</w:t>
      </w:r>
      <w:r w:rsidR="00DB26B5">
        <w:rPr>
          <w:rFonts w:ascii="Times New Roman" w:hAnsi="Times New Roman"/>
          <w:color w:val="000000"/>
          <w:sz w:val="24"/>
        </w:rPr>
        <w:t xml:space="preserve"> </w:t>
      </w:r>
      <w:r w:rsidR="007140B6">
        <w:rPr>
          <w:rFonts w:ascii="Times New Roman" w:hAnsi="Times New Roman"/>
          <w:color w:val="000000"/>
          <w:sz w:val="24"/>
        </w:rPr>
        <w:t>In one</w:t>
      </w:r>
      <w:r w:rsidR="00DB26B5" w:rsidRPr="00AB3E2B">
        <w:rPr>
          <w:rFonts w:ascii="Times New Roman" w:hAnsi="Times New Roman"/>
          <w:color w:val="000000"/>
          <w:sz w:val="24"/>
        </w:rPr>
        <w:t xml:space="preserve"> study on medically ill patients with HIV</w:t>
      </w:r>
      <w:r w:rsidR="007140B6">
        <w:rPr>
          <w:rFonts w:ascii="Times New Roman" w:hAnsi="Times New Roman"/>
          <w:color w:val="000000"/>
          <w:sz w:val="24"/>
        </w:rPr>
        <w:t xml:space="preserve">, </w:t>
      </w:r>
      <w:r w:rsidR="00DB26B5" w:rsidRPr="00AB3E2B">
        <w:rPr>
          <w:rFonts w:ascii="Times New Roman" w:hAnsi="Times New Roman"/>
          <w:color w:val="000000"/>
          <w:sz w:val="24"/>
        </w:rPr>
        <w:t xml:space="preserve">those who drew </w:t>
      </w:r>
      <w:r>
        <w:rPr>
          <w:rFonts w:ascii="Times New Roman" w:hAnsi="Times New Roman"/>
          <w:color w:val="000000"/>
          <w:sz w:val="24"/>
        </w:rPr>
        <w:t>from</w:t>
      </w:r>
      <w:r w:rsidR="00DB26B5" w:rsidRPr="00AB3E2B">
        <w:rPr>
          <w:rFonts w:ascii="Times New Roman" w:hAnsi="Times New Roman"/>
          <w:color w:val="000000"/>
          <w:sz w:val="24"/>
        </w:rPr>
        <w:t xml:space="preserve"> </w:t>
      </w:r>
      <w:r>
        <w:rPr>
          <w:rFonts w:ascii="Times New Roman" w:hAnsi="Times New Roman"/>
          <w:color w:val="000000"/>
          <w:sz w:val="24"/>
        </w:rPr>
        <w:t>the sacred</w:t>
      </w:r>
      <w:r w:rsidR="00DB26B5" w:rsidRPr="00AB3E2B">
        <w:rPr>
          <w:rFonts w:ascii="Times New Roman" w:hAnsi="Times New Roman"/>
          <w:color w:val="000000"/>
          <w:sz w:val="24"/>
        </w:rPr>
        <w:t xml:space="preserve"> to cope were two to four times more likely to survive over 17 years (Ironson, Kremer, &amp; </w:t>
      </w:r>
      <w:proofErr w:type="spellStart"/>
      <w:r w:rsidR="00DB26B5" w:rsidRPr="00AB3E2B">
        <w:rPr>
          <w:rFonts w:ascii="Times New Roman" w:hAnsi="Times New Roman"/>
          <w:color w:val="000000"/>
          <w:sz w:val="24"/>
        </w:rPr>
        <w:t>Lucette</w:t>
      </w:r>
      <w:proofErr w:type="spellEnd"/>
      <w:r w:rsidR="00DB26B5" w:rsidRPr="00AB3E2B">
        <w:rPr>
          <w:rFonts w:ascii="Times New Roman" w:hAnsi="Times New Roman"/>
          <w:color w:val="000000"/>
          <w:sz w:val="24"/>
        </w:rPr>
        <w:t>, 201</w:t>
      </w:r>
      <w:r w:rsidR="00F82222">
        <w:rPr>
          <w:rFonts w:ascii="Times New Roman" w:hAnsi="Times New Roman"/>
          <w:color w:val="000000"/>
          <w:sz w:val="24"/>
        </w:rPr>
        <w:t>6</w:t>
      </w:r>
      <w:r w:rsidR="00DB26B5" w:rsidRPr="00AB3E2B">
        <w:rPr>
          <w:rFonts w:ascii="Times New Roman" w:hAnsi="Times New Roman"/>
          <w:color w:val="000000"/>
          <w:sz w:val="24"/>
        </w:rPr>
        <w:t xml:space="preserve">). </w:t>
      </w:r>
      <w:r w:rsidR="00DB26B5">
        <w:rPr>
          <w:rFonts w:ascii="Times New Roman" w:hAnsi="Times New Roman"/>
          <w:color w:val="000000"/>
          <w:sz w:val="24"/>
        </w:rPr>
        <w:t>S</w:t>
      </w:r>
      <w:r w:rsidR="00DB26B5" w:rsidRPr="00AB3E2B">
        <w:rPr>
          <w:rFonts w:ascii="Times New Roman" w:hAnsi="Times New Roman"/>
          <w:color w:val="000000"/>
          <w:sz w:val="24"/>
        </w:rPr>
        <w:t xml:space="preserve">trategies that </w:t>
      </w:r>
      <w:r w:rsidR="00DB26B5">
        <w:rPr>
          <w:rFonts w:ascii="Times New Roman" w:hAnsi="Times New Roman"/>
          <w:color w:val="000000"/>
          <w:sz w:val="24"/>
        </w:rPr>
        <w:t>increased resilience</w:t>
      </w:r>
      <w:r w:rsidR="00DB26B5" w:rsidRPr="00AB3E2B">
        <w:rPr>
          <w:rFonts w:ascii="Times New Roman" w:hAnsi="Times New Roman"/>
          <w:color w:val="000000"/>
          <w:sz w:val="24"/>
        </w:rPr>
        <w:t xml:space="preserve"> included prayer, meditation, attending services, expressing gratitude to a higher presence, and re-interpreting situations through a benevolent spiritual lens. </w:t>
      </w:r>
      <w:r w:rsidR="00DB26B5">
        <w:rPr>
          <w:rFonts w:ascii="Times New Roman" w:hAnsi="Times New Roman"/>
          <w:color w:val="000000"/>
          <w:sz w:val="24"/>
        </w:rPr>
        <w:t xml:space="preserve">These findings suggest that the sacred holds a distinct and compelling role in resilience. </w:t>
      </w:r>
    </w:p>
    <w:p w14:paraId="6E3A9570" w14:textId="58CBC910" w:rsidR="00DB26B5" w:rsidRPr="00EA269B" w:rsidRDefault="00DB26B5" w:rsidP="00BF0E4A">
      <w:pPr>
        <w:spacing w:after="0" w:line="480" w:lineRule="auto"/>
        <w:ind w:firstLine="720"/>
        <w:rPr>
          <w:rFonts w:ascii="Times New Roman" w:hAnsi="Times New Roman"/>
          <w:sz w:val="24"/>
        </w:rPr>
      </w:pPr>
      <w:r w:rsidRPr="00270434">
        <w:rPr>
          <w:rFonts w:ascii="Times New Roman" w:hAnsi="Times New Roman"/>
          <w:sz w:val="24"/>
        </w:rPr>
        <w:t>More recently</w:t>
      </w:r>
      <w:r>
        <w:rPr>
          <w:rFonts w:ascii="Times New Roman" w:hAnsi="Times New Roman"/>
          <w:sz w:val="24"/>
        </w:rPr>
        <w:t xml:space="preserve">, findings across cultures have </w:t>
      </w:r>
      <w:r w:rsidRPr="00270434">
        <w:rPr>
          <w:rFonts w:ascii="Times New Roman" w:hAnsi="Times New Roman"/>
          <w:sz w:val="24"/>
        </w:rPr>
        <w:t xml:space="preserve">supported the </w:t>
      </w:r>
      <w:r>
        <w:rPr>
          <w:rFonts w:ascii="Times New Roman" w:hAnsi="Times New Roman"/>
          <w:sz w:val="24"/>
        </w:rPr>
        <w:t xml:space="preserve">ubiquitous </w:t>
      </w:r>
      <w:r w:rsidR="001E75A1">
        <w:rPr>
          <w:rFonts w:ascii="Times New Roman" w:hAnsi="Times New Roman"/>
          <w:sz w:val="24"/>
        </w:rPr>
        <w:t>nature</w:t>
      </w:r>
      <w:r w:rsidRPr="00270434">
        <w:rPr>
          <w:rFonts w:ascii="Times New Roman" w:hAnsi="Times New Roman"/>
          <w:sz w:val="24"/>
        </w:rPr>
        <w:t xml:space="preserve"> of sacred perceptions</w:t>
      </w:r>
      <w:r>
        <w:rPr>
          <w:rFonts w:ascii="Times New Roman" w:hAnsi="Times New Roman"/>
          <w:sz w:val="24"/>
        </w:rPr>
        <w:t>. In a sample of Brazilian outpatients with bipolar disorder, higher levels of engagement with religious resources predicted better quality of life two years later (</w:t>
      </w:r>
      <w:proofErr w:type="spellStart"/>
      <w:r>
        <w:rPr>
          <w:rFonts w:ascii="Times New Roman" w:hAnsi="Times New Roman"/>
          <w:sz w:val="24"/>
        </w:rPr>
        <w:t>Stroppa</w:t>
      </w:r>
      <w:proofErr w:type="spellEnd"/>
      <w:r>
        <w:rPr>
          <w:rFonts w:ascii="Times New Roman" w:hAnsi="Times New Roman"/>
          <w:sz w:val="24"/>
        </w:rPr>
        <w:t xml:space="preserve">, </w:t>
      </w:r>
      <w:proofErr w:type="spellStart"/>
      <w:r>
        <w:rPr>
          <w:rFonts w:ascii="Times New Roman" w:hAnsi="Times New Roman"/>
          <w:sz w:val="24"/>
        </w:rPr>
        <w:t>Colugnati</w:t>
      </w:r>
      <w:proofErr w:type="spellEnd"/>
      <w:r>
        <w:rPr>
          <w:rFonts w:ascii="Times New Roman" w:hAnsi="Times New Roman"/>
          <w:sz w:val="24"/>
        </w:rPr>
        <w:t>, Koenig, &amp; Moreira-Almeida, 2018). This effect was consistent across physical, mental, social, and environmental domains of life. In a sample of Asian American older adults, Lee (2007) observed associations between religious resources and life satisfaction. A survey of Swiss churchgoers revealed significant links between stress-related growth and the use of religious resources (</w:t>
      </w:r>
      <w:r w:rsidRPr="00335E61">
        <w:rPr>
          <w:rFonts w:ascii="Times New Roman" w:hAnsi="Times New Roman"/>
          <w:sz w:val="24"/>
        </w:rPr>
        <w:t xml:space="preserve">Winter, </w:t>
      </w:r>
      <w:proofErr w:type="spellStart"/>
      <w:r w:rsidRPr="00335E61">
        <w:rPr>
          <w:rFonts w:ascii="Times New Roman" w:hAnsi="Times New Roman"/>
          <w:sz w:val="24"/>
        </w:rPr>
        <w:t>Hauri</w:t>
      </w:r>
      <w:proofErr w:type="spellEnd"/>
      <w:r w:rsidRPr="00335E61">
        <w:rPr>
          <w:rFonts w:ascii="Times New Roman" w:hAnsi="Times New Roman"/>
          <w:sz w:val="24"/>
        </w:rPr>
        <w:t xml:space="preserve">, Huber, </w:t>
      </w:r>
      <w:proofErr w:type="spellStart"/>
      <w:r w:rsidRPr="00335E61">
        <w:rPr>
          <w:rFonts w:ascii="Times New Roman" w:hAnsi="Times New Roman"/>
          <w:sz w:val="24"/>
        </w:rPr>
        <w:t>Jenewein</w:t>
      </w:r>
      <w:proofErr w:type="spellEnd"/>
      <w:r w:rsidRPr="00335E61">
        <w:rPr>
          <w:rFonts w:ascii="Times New Roman" w:hAnsi="Times New Roman"/>
          <w:sz w:val="24"/>
        </w:rPr>
        <w:t xml:space="preserve">, </w:t>
      </w:r>
      <w:proofErr w:type="spellStart"/>
      <w:r w:rsidRPr="00335E61">
        <w:rPr>
          <w:rFonts w:ascii="Times New Roman" w:hAnsi="Times New Roman"/>
          <w:sz w:val="24"/>
        </w:rPr>
        <w:t>Schnyder</w:t>
      </w:r>
      <w:proofErr w:type="spellEnd"/>
      <w:r w:rsidRPr="00335E61">
        <w:rPr>
          <w:rFonts w:ascii="Times New Roman" w:hAnsi="Times New Roman"/>
          <w:sz w:val="24"/>
        </w:rPr>
        <w:t>, &amp; Kraemer, 2009). In their cross-cultural r</w:t>
      </w:r>
      <w:r>
        <w:rPr>
          <w:rFonts w:ascii="Times New Roman" w:hAnsi="Times New Roman"/>
          <w:sz w:val="24"/>
        </w:rPr>
        <w:t>eview of religious coping research, Abu-</w:t>
      </w:r>
      <w:proofErr w:type="spellStart"/>
      <w:r>
        <w:rPr>
          <w:rFonts w:ascii="Times New Roman" w:hAnsi="Times New Roman"/>
          <w:sz w:val="24"/>
        </w:rPr>
        <w:t>Raiya</w:t>
      </w:r>
      <w:proofErr w:type="spellEnd"/>
      <w:r>
        <w:rPr>
          <w:rFonts w:ascii="Times New Roman" w:hAnsi="Times New Roman"/>
          <w:sz w:val="24"/>
        </w:rPr>
        <w:t xml:space="preserve"> and Pargament (201</w:t>
      </w:r>
      <w:r w:rsidR="00C761C7">
        <w:rPr>
          <w:rFonts w:ascii="Times New Roman" w:hAnsi="Times New Roman"/>
          <w:sz w:val="24"/>
        </w:rPr>
        <w:t>5</w:t>
      </w:r>
      <w:r>
        <w:rPr>
          <w:rFonts w:ascii="Times New Roman" w:hAnsi="Times New Roman"/>
          <w:sz w:val="24"/>
        </w:rPr>
        <w:t xml:space="preserve">) concluded that patterns of prevalence and correlates were strikingly similar across major religious traditions, with wellbeing linked positively </w:t>
      </w:r>
      <w:r>
        <w:rPr>
          <w:rFonts w:ascii="Times New Roman" w:hAnsi="Times New Roman"/>
          <w:sz w:val="24"/>
        </w:rPr>
        <w:lastRenderedPageBreak/>
        <w:t xml:space="preserve">to religious resources and negatively to spiritual struggles. These diverse studies affirm the central role of the sacred in the lives of people worldwide. </w:t>
      </w:r>
    </w:p>
    <w:p w14:paraId="5883D1D6" w14:textId="2FFA4900" w:rsidR="00DB26B5" w:rsidRDefault="00DB26B5" w:rsidP="00BF0E4A">
      <w:pPr>
        <w:spacing w:after="0" w:line="480" w:lineRule="auto"/>
        <w:ind w:firstLine="720"/>
        <w:rPr>
          <w:rFonts w:ascii="Times New Roman" w:hAnsi="Times New Roman"/>
          <w:color w:val="000000"/>
          <w:sz w:val="24"/>
          <w:szCs w:val="24"/>
        </w:rPr>
      </w:pPr>
      <w:r w:rsidRPr="00AB3E2B">
        <w:rPr>
          <w:rFonts w:ascii="Times New Roman" w:hAnsi="Times New Roman"/>
          <w:color w:val="000000"/>
          <w:sz w:val="24"/>
        </w:rPr>
        <w:t xml:space="preserve">Why does the sacred draw so many to its shores, especially when under duress? This is perhaps due to its very nature. </w:t>
      </w:r>
      <w:r>
        <w:rPr>
          <w:rFonts w:ascii="Times New Roman" w:hAnsi="Times New Roman"/>
          <w:color w:val="000000"/>
          <w:sz w:val="24"/>
        </w:rPr>
        <w:t xml:space="preserve">In his theory of religious coping, </w:t>
      </w:r>
      <w:r w:rsidRPr="00AB3E2B">
        <w:rPr>
          <w:rFonts w:ascii="Times New Roman" w:hAnsi="Times New Roman"/>
          <w:color w:val="000000"/>
          <w:sz w:val="24"/>
        </w:rPr>
        <w:t xml:space="preserve">Pargament (1997) posited that the sacred offers a </w:t>
      </w:r>
      <w:r>
        <w:rPr>
          <w:rFonts w:ascii="Times New Roman" w:hAnsi="Times New Roman"/>
          <w:color w:val="000000"/>
          <w:sz w:val="24"/>
        </w:rPr>
        <w:t xml:space="preserve">direct </w:t>
      </w:r>
      <w:r w:rsidRPr="00AB3E2B">
        <w:rPr>
          <w:rFonts w:ascii="Times New Roman" w:hAnsi="Times New Roman"/>
          <w:color w:val="000000"/>
          <w:sz w:val="24"/>
        </w:rPr>
        <w:t xml:space="preserve">response to human frailty and finitude. People turn to the sacred for solace or unique solutions to life problems when pushed beyond their </w:t>
      </w:r>
      <w:r w:rsidR="00F711B0">
        <w:rPr>
          <w:rFonts w:ascii="Times New Roman" w:hAnsi="Times New Roman"/>
          <w:color w:val="000000"/>
          <w:sz w:val="24"/>
        </w:rPr>
        <w:t xml:space="preserve">worldly </w:t>
      </w:r>
      <w:r w:rsidRPr="00AB3E2B">
        <w:rPr>
          <w:rFonts w:ascii="Times New Roman" w:hAnsi="Times New Roman"/>
          <w:color w:val="000000"/>
          <w:sz w:val="24"/>
        </w:rPr>
        <w:t>resources. When one’s co</w:t>
      </w:r>
      <w:r>
        <w:rPr>
          <w:rFonts w:ascii="Times New Roman" w:hAnsi="Times New Roman"/>
          <w:color w:val="000000"/>
          <w:sz w:val="24"/>
        </w:rPr>
        <w:t>nnection is healthy, the sacred delivers</w:t>
      </w:r>
      <w:r w:rsidRPr="00AB3E2B">
        <w:rPr>
          <w:rFonts w:ascii="Times New Roman" w:hAnsi="Times New Roman"/>
          <w:color w:val="000000"/>
          <w:sz w:val="24"/>
        </w:rPr>
        <w:t xml:space="preserve"> a </w:t>
      </w:r>
      <w:r w:rsidR="00DA42E7">
        <w:rPr>
          <w:rFonts w:ascii="Times New Roman" w:hAnsi="Times New Roman"/>
          <w:color w:val="000000"/>
          <w:sz w:val="24"/>
        </w:rPr>
        <w:t xml:space="preserve">deep </w:t>
      </w:r>
      <w:r w:rsidR="007942F5">
        <w:rPr>
          <w:rFonts w:ascii="Times New Roman" w:hAnsi="Times New Roman"/>
          <w:color w:val="000000"/>
          <w:sz w:val="24"/>
        </w:rPr>
        <w:t>wellspring</w:t>
      </w:r>
      <w:r w:rsidRPr="00AB3E2B">
        <w:rPr>
          <w:rFonts w:ascii="Times New Roman" w:hAnsi="Times New Roman"/>
          <w:color w:val="000000"/>
          <w:sz w:val="24"/>
        </w:rPr>
        <w:t xml:space="preserve"> of sustenance</w:t>
      </w:r>
      <w:r w:rsidRPr="00FE1AAE">
        <w:rPr>
          <w:rFonts w:ascii="Times New Roman" w:hAnsi="Times New Roman"/>
          <w:color w:val="000000"/>
          <w:sz w:val="24"/>
        </w:rPr>
        <w:t xml:space="preserve">. </w:t>
      </w:r>
      <w:r w:rsidR="003558D8">
        <w:rPr>
          <w:rFonts w:ascii="Times New Roman" w:hAnsi="Times New Roman"/>
          <w:color w:val="000000"/>
          <w:sz w:val="24"/>
        </w:rPr>
        <w:t>Furthermore</w:t>
      </w:r>
      <w:r w:rsidRPr="00FE1AAE">
        <w:rPr>
          <w:rFonts w:ascii="Times New Roman" w:hAnsi="Times New Roman"/>
          <w:color w:val="000000"/>
          <w:sz w:val="24"/>
        </w:rPr>
        <w:t xml:space="preserve">, Pargament, Wong, and </w:t>
      </w:r>
      <w:proofErr w:type="spellStart"/>
      <w:r w:rsidRPr="00FE1AAE">
        <w:rPr>
          <w:rFonts w:ascii="Times New Roman" w:hAnsi="Times New Roman"/>
          <w:color w:val="000000"/>
          <w:sz w:val="24"/>
        </w:rPr>
        <w:t>Exline</w:t>
      </w:r>
      <w:proofErr w:type="spellEnd"/>
      <w:r w:rsidRPr="00FE1AAE">
        <w:rPr>
          <w:rFonts w:ascii="Times New Roman" w:hAnsi="Times New Roman"/>
          <w:color w:val="000000"/>
          <w:sz w:val="24"/>
        </w:rPr>
        <w:t xml:space="preserve"> (2016) have postulated that the sacred is an essential ingredient of </w:t>
      </w:r>
      <w:proofErr w:type="spellStart"/>
      <w:r w:rsidRPr="00FE1AAE">
        <w:rPr>
          <w:rFonts w:ascii="Times New Roman" w:hAnsi="Times New Roman"/>
          <w:color w:val="000000"/>
          <w:sz w:val="24"/>
        </w:rPr>
        <w:t>eudaimonic</w:t>
      </w:r>
      <w:proofErr w:type="spellEnd"/>
      <w:r w:rsidRPr="00FE1AAE">
        <w:rPr>
          <w:rFonts w:ascii="Times New Roman" w:hAnsi="Times New Roman"/>
          <w:color w:val="000000"/>
          <w:sz w:val="24"/>
        </w:rPr>
        <w:t xml:space="preserve"> wellbeing</w:t>
      </w:r>
      <w:r w:rsidR="000F782F" w:rsidRPr="00FE1AAE">
        <w:rPr>
          <w:rFonts w:ascii="Times New Roman" w:hAnsi="Times New Roman"/>
          <w:color w:val="000000"/>
          <w:sz w:val="24"/>
        </w:rPr>
        <w:t xml:space="preserve"> and wholeness, </w:t>
      </w:r>
      <w:r w:rsidR="00FE1AAE" w:rsidRPr="00FE1AAE">
        <w:rPr>
          <w:rFonts w:ascii="Times New Roman" w:hAnsi="Times New Roman"/>
          <w:color w:val="000000"/>
          <w:sz w:val="24"/>
        </w:rPr>
        <w:t xml:space="preserve">functioning as </w:t>
      </w:r>
      <w:r w:rsidR="000F782F" w:rsidRPr="00FE1AAE">
        <w:rPr>
          <w:rFonts w:ascii="Times New Roman" w:hAnsi="Times New Roman"/>
          <w:color w:val="000000"/>
          <w:sz w:val="24"/>
        </w:rPr>
        <w:t xml:space="preserve">a higher order organizing force that lends </w:t>
      </w:r>
      <w:r w:rsidRPr="00FE1AAE">
        <w:rPr>
          <w:rFonts w:ascii="Times New Roman" w:hAnsi="Times New Roman"/>
          <w:sz w:val="24"/>
        </w:rPr>
        <w:t>cohesion, purpose, depth, breadth, and flexibility to one’s search for significance.</w:t>
      </w:r>
      <w:r>
        <w:rPr>
          <w:rFonts w:ascii="Times New Roman" w:hAnsi="Times New Roman"/>
          <w:sz w:val="24"/>
        </w:rPr>
        <w:t xml:space="preserve"> </w:t>
      </w:r>
    </w:p>
    <w:p w14:paraId="5415EB2A" w14:textId="4C5AFA21" w:rsidR="00DB26B5" w:rsidRDefault="00DB26B5" w:rsidP="00BF0E4A">
      <w:pPr>
        <w:spacing w:after="0" w:line="480" w:lineRule="auto"/>
        <w:ind w:firstLine="720"/>
        <w:rPr>
          <w:rFonts w:ascii="Times New Roman" w:hAnsi="Times New Roman"/>
          <w:color w:val="000000"/>
          <w:sz w:val="24"/>
          <w:szCs w:val="24"/>
        </w:rPr>
      </w:pPr>
      <w:r w:rsidRPr="00CA68C6">
        <w:rPr>
          <w:rFonts w:ascii="Times New Roman" w:hAnsi="Times New Roman"/>
          <w:color w:val="000000"/>
          <w:sz w:val="24"/>
          <w:szCs w:val="24"/>
        </w:rPr>
        <w:t xml:space="preserve">However, when </w:t>
      </w:r>
      <w:r>
        <w:rPr>
          <w:rFonts w:ascii="Times New Roman" w:hAnsi="Times New Roman"/>
          <w:color w:val="000000"/>
          <w:sz w:val="24"/>
          <w:szCs w:val="24"/>
        </w:rPr>
        <w:t xml:space="preserve">one’s </w:t>
      </w:r>
      <w:r w:rsidRPr="00CA68C6">
        <w:rPr>
          <w:rFonts w:ascii="Times New Roman" w:hAnsi="Times New Roman"/>
          <w:color w:val="000000"/>
          <w:sz w:val="24"/>
          <w:szCs w:val="24"/>
        </w:rPr>
        <w:t xml:space="preserve">connection </w:t>
      </w:r>
      <w:r>
        <w:rPr>
          <w:rFonts w:ascii="Times New Roman" w:hAnsi="Times New Roman"/>
          <w:color w:val="000000"/>
          <w:sz w:val="24"/>
          <w:szCs w:val="24"/>
        </w:rPr>
        <w:t xml:space="preserve">to the sacred </w:t>
      </w:r>
      <w:r w:rsidRPr="00CA68C6">
        <w:rPr>
          <w:rFonts w:ascii="Times New Roman" w:hAnsi="Times New Roman"/>
          <w:color w:val="000000"/>
          <w:sz w:val="24"/>
          <w:szCs w:val="24"/>
        </w:rPr>
        <w:t xml:space="preserve">is </w:t>
      </w:r>
      <w:r w:rsidR="00BA0FDB">
        <w:rPr>
          <w:rFonts w:ascii="Times New Roman" w:hAnsi="Times New Roman"/>
          <w:color w:val="000000"/>
          <w:sz w:val="24"/>
          <w:szCs w:val="24"/>
        </w:rPr>
        <w:t>broken or unhealthy</w:t>
      </w:r>
      <w:r w:rsidRPr="00CA68C6">
        <w:rPr>
          <w:rFonts w:ascii="Times New Roman" w:hAnsi="Times New Roman"/>
          <w:color w:val="000000"/>
          <w:sz w:val="24"/>
          <w:szCs w:val="24"/>
        </w:rPr>
        <w:t xml:space="preserve">, people can encounter unique distress that leads to negative outcomes throughout the lifespan. </w:t>
      </w:r>
      <w:r w:rsidR="00FE1AAE" w:rsidRPr="00946498">
        <w:rPr>
          <w:rFonts w:ascii="Times New Roman" w:hAnsi="Times New Roman"/>
          <w:sz w:val="24"/>
        </w:rPr>
        <w:t xml:space="preserve">Spiritual struggles, previously termed as negative religious coping, refer to tensions, conflict, or strain in relating to the sacred (Pargament, 1997; 2007; </w:t>
      </w:r>
      <w:proofErr w:type="spellStart"/>
      <w:r w:rsidR="00FE1AAE" w:rsidRPr="00335E61">
        <w:rPr>
          <w:rFonts w:ascii="Times New Roman" w:hAnsi="Times New Roman"/>
          <w:sz w:val="24"/>
        </w:rPr>
        <w:t>Exline</w:t>
      </w:r>
      <w:proofErr w:type="spellEnd"/>
      <w:r w:rsidR="00FE1AAE" w:rsidRPr="00335E61">
        <w:rPr>
          <w:rFonts w:ascii="Times New Roman" w:hAnsi="Times New Roman"/>
          <w:sz w:val="24"/>
        </w:rPr>
        <w:t>, 2013</w:t>
      </w:r>
      <w:r w:rsidR="00FE1AAE" w:rsidRPr="00946498">
        <w:rPr>
          <w:rFonts w:ascii="Times New Roman" w:hAnsi="Times New Roman"/>
          <w:sz w:val="24"/>
        </w:rPr>
        <w:t>).</w:t>
      </w:r>
      <w:r w:rsidR="00EE591B">
        <w:rPr>
          <w:rFonts w:ascii="Times New Roman" w:hAnsi="Times New Roman"/>
          <w:color w:val="000000"/>
          <w:sz w:val="24"/>
          <w:szCs w:val="24"/>
        </w:rPr>
        <w:t xml:space="preserve"> </w:t>
      </w:r>
      <w:r w:rsidR="00FE1AAE" w:rsidRPr="00CA68C6">
        <w:rPr>
          <w:rFonts w:ascii="Times New Roman" w:hAnsi="Times New Roman"/>
          <w:color w:val="000000"/>
          <w:sz w:val="24"/>
          <w:szCs w:val="24"/>
        </w:rPr>
        <w:t xml:space="preserve">Given the </w:t>
      </w:r>
      <w:r w:rsidR="00FE1AAE">
        <w:rPr>
          <w:rFonts w:ascii="Times New Roman" w:hAnsi="Times New Roman"/>
          <w:color w:val="000000"/>
          <w:sz w:val="24"/>
          <w:szCs w:val="24"/>
        </w:rPr>
        <w:t>salience of the sacred</w:t>
      </w:r>
      <w:r w:rsidR="00FE1AAE" w:rsidRPr="00CA68C6">
        <w:rPr>
          <w:rFonts w:ascii="Times New Roman" w:hAnsi="Times New Roman"/>
          <w:color w:val="000000"/>
          <w:sz w:val="24"/>
          <w:szCs w:val="24"/>
        </w:rPr>
        <w:t xml:space="preserve"> in the lives of many people, threats</w:t>
      </w:r>
      <w:r w:rsidR="00FE1AAE">
        <w:rPr>
          <w:rFonts w:ascii="Times New Roman" w:hAnsi="Times New Roman"/>
          <w:color w:val="000000"/>
          <w:sz w:val="24"/>
          <w:szCs w:val="24"/>
        </w:rPr>
        <w:t xml:space="preserve">, challenges, and struggles </w:t>
      </w:r>
      <w:r w:rsidR="00FE1AAE" w:rsidRPr="00CA68C6">
        <w:rPr>
          <w:rFonts w:ascii="Times New Roman" w:hAnsi="Times New Roman"/>
          <w:color w:val="000000"/>
          <w:sz w:val="24"/>
          <w:szCs w:val="24"/>
        </w:rPr>
        <w:t xml:space="preserve">in </w:t>
      </w:r>
      <w:r w:rsidR="00FE1AAE">
        <w:rPr>
          <w:rFonts w:ascii="Times New Roman" w:hAnsi="Times New Roman"/>
          <w:color w:val="000000"/>
          <w:sz w:val="24"/>
          <w:szCs w:val="24"/>
        </w:rPr>
        <w:t>this realm</w:t>
      </w:r>
      <w:r w:rsidR="00FE1AAE" w:rsidRPr="00CA68C6">
        <w:rPr>
          <w:rFonts w:ascii="Times New Roman" w:hAnsi="Times New Roman"/>
          <w:color w:val="000000"/>
          <w:sz w:val="24"/>
          <w:szCs w:val="24"/>
        </w:rPr>
        <w:t xml:space="preserve"> may be particularly probl</w:t>
      </w:r>
      <w:r w:rsidR="00FE1AAE">
        <w:rPr>
          <w:rFonts w:ascii="Times New Roman" w:hAnsi="Times New Roman"/>
          <w:color w:val="000000"/>
          <w:sz w:val="24"/>
          <w:szCs w:val="24"/>
        </w:rPr>
        <w:t>ematic</w:t>
      </w:r>
      <w:r w:rsidRPr="00CA68C6">
        <w:rPr>
          <w:rFonts w:ascii="Times New Roman" w:hAnsi="Times New Roman"/>
          <w:color w:val="000000"/>
          <w:sz w:val="24"/>
          <w:szCs w:val="24"/>
        </w:rPr>
        <w:t xml:space="preserve">. </w:t>
      </w:r>
      <w:r w:rsidR="00FA1755">
        <w:rPr>
          <w:rFonts w:ascii="Times New Roman" w:hAnsi="Times New Roman"/>
          <w:color w:val="000000"/>
          <w:sz w:val="24"/>
          <w:szCs w:val="24"/>
        </w:rPr>
        <w:t>For example, in a nationally representative cross-sectional study on American adults,</w:t>
      </w:r>
      <w:r>
        <w:rPr>
          <w:rFonts w:ascii="Times New Roman" w:hAnsi="Times New Roman"/>
          <w:color w:val="000000"/>
          <w:sz w:val="24"/>
          <w:szCs w:val="24"/>
        </w:rPr>
        <w:t xml:space="preserve"> spiritual struggles predicted unique variance across indicators of wellbeing and psychological distress, even after controlling for potentially confounding secular variables such as neuroticism and social isolation (Abu-</w:t>
      </w:r>
      <w:proofErr w:type="spellStart"/>
      <w:r>
        <w:rPr>
          <w:rFonts w:ascii="Times New Roman" w:hAnsi="Times New Roman"/>
          <w:color w:val="000000"/>
          <w:sz w:val="24"/>
          <w:szCs w:val="24"/>
        </w:rPr>
        <w:t>Raiya</w:t>
      </w:r>
      <w:proofErr w:type="spellEnd"/>
      <w:r>
        <w:rPr>
          <w:rFonts w:ascii="Times New Roman" w:hAnsi="Times New Roman"/>
          <w:color w:val="000000"/>
          <w:sz w:val="24"/>
          <w:szCs w:val="24"/>
        </w:rPr>
        <w:t xml:space="preserve">, Pargament, Krause, &amp; Ironson, 2015). </w:t>
      </w:r>
      <w:r w:rsidR="00FA1755">
        <w:rPr>
          <w:rFonts w:ascii="Times New Roman" w:hAnsi="Times New Roman"/>
          <w:color w:val="000000"/>
          <w:sz w:val="24"/>
          <w:szCs w:val="24"/>
        </w:rPr>
        <w:t xml:space="preserve">Struggles with the sacred contributed to higher levels of depression and anxiety, as well as lower levels of happiness and life satisfaction. </w:t>
      </w:r>
      <w:r w:rsidRPr="00CA68C6">
        <w:rPr>
          <w:rFonts w:ascii="Times New Roman" w:hAnsi="Times New Roman"/>
          <w:color w:val="000000"/>
          <w:sz w:val="24"/>
          <w:szCs w:val="24"/>
        </w:rPr>
        <w:t xml:space="preserve">Those who wrestle with sacred matters may experience a </w:t>
      </w:r>
      <w:r w:rsidR="00BC6843" w:rsidRPr="00CA68C6">
        <w:rPr>
          <w:rFonts w:ascii="Times New Roman" w:hAnsi="Times New Roman"/>
          <w:color w:val="000000"/>
          <w:sz w:val="24"/>
          <w:szCs w:val="24"/>
        </w:rPr>
        <w:t>distinctive</w:t>
      </w:r>
      <w:r w:rsidRPr="00CA68C6">
        <w:rPr>
          <w:rFonts w:ascii="Times New Roman" w:hAnsi="Times New Roman"/>
          <w:color w:val="000000"/>
          <w:sz w:val="24"/>
          <w:szCs w:val="24"/>
        </w:rPr>
        <w:t xml:space="preserve"> form of </w:t>
      </w:r>
      <w:r w:rsidRPr="00CA68C6">
        <w:rPr>
          <w:rFonts w:ascii="Times New Roman" w:hAnsi="Times New Roman"/>
          <w:color w:val="000000"/>
          <w:sz w:val="24"/>
          <w:szCs w:val="24"/>
        </w:rPr>
        <w:lastRenderedPageBreak/>
        <w:t>distress due to the profound nature and core relevance of these questions, doubts, and tensions.</w:t>
      </w:r>
      <w:r>
        <w:rPr>
          <w:rFonts w:ascii="Times New Roman" w:hAnsi="Times New Roman"/>
          <w:color w:val="000000"/>
          <w:sz w:val="24"/>
          <w:szCs w:val="24"/>
        </w:rPr>
        <w:t xml:space="preserve"> </w:t>
      </w:r>
    </w:p>
    <w:p w14:paraId="67EB7DBA" w14:textId="5BCA4265" w:rsidR="00DB26B5" w:rsidRPr="006611B1" w:rsidRDefault="00DB26B5" w:rsidP="00BF0E4A">
      <w:pPr>
        <w:spacing w:after="0" w:line="480" w:lineRule="auto"/>
        <w:ind w:firstLine="720"/>
        <w:rPr>
          <w:rFonts w:ascii="Times New Roman" w:hAnsi="Times New Roman"/>
          <w:color w:val="4F81BD"/>
          <w:sz w:val="24"/>
        </w:rPr>
      </w:pPr>
      <w:r w:rsidRPr="00AB3E2B">
        <w:rPr>
          <w:rFonts w:ascii="Times New Roman" w:hAnsi="Times New Roman"/>
          <w:sz w:val="24"/>
        </w:rPr>
        <w:t xml:space="preserve">Powerful as spiritual struggles may be, more often than not people benefit from sacred perceptions. </w:t>
      </w:r>
      <w:r>
        <w:rPr>
          <w:rFonts w:ascii="Times New Roman" w:hAnsi="Times New Roman"/>
          <w:sz w:val="24"/>
        </w:rPr>
        <w:t>Across studies on religious coping, Pargament (1997) observed that the prevalence of religious resources is reliably higher than spiritual struggles, although neither struggles nor resources are uncommon. Thus it</w:t>
      </w:r>
      <w:r w:rsidRPr="00270434">
        <w:rPr>
          <w:rFonts w:ascii="Times New Roman" w:hAnsi="Times New Roman"/>
          <w:sz w:val="24"/>
        </w:rPr>
        <w:t xml:space="preserve"> is critical to assess </w:t>
      </w:r>
      <w:r w:rsidRPr="006C5994">
        <w:rPr>
          <w:rFonts w:ascii="Times New Roman" w:hAnsi="Times New Roman"/>
          <w:sz w:val="24"/>
        </w:rPr>
        <w:t>the nature</w:t>
      </w:r>
      <w:r w:rsidRPr="00270434">
        <w:rPr>
          <w:rFonts w:ascii="Times New Roman" w:hAnsi="Times New Roman"/>
          <w:i/>
          <w:sz w:val="24"/>
        </w:rPr>
        <w:t xml:space="preserve"> </w:t>
      </w:r>
      <w:r w:rsidR="00FE1AAE">
        <w:rPr>
          <w:rFonts w:ascii="Times New Roman" w:hAnsi="Times New Roman"/>
          <w:sz w:val="24"/>
        </w:rPr>
        <w:t>of one’s relationship</w:t>
      </w:r>
      <w:r w:rsidRPr="00270434">
        <w:rPr>
          <w:rFonts w:ascii="Times New Roman" w:hAnsi="Times New Roman"/>
          <w:sz w:val="24"/>
        </w:rPr>
        <w:t xml:space="preserve"> with the sacred in order to predict </w:t>
      </w:r>
      <w:r>
        <w:rPr>
          <w:rFonts w:ascii="Times New Roman" w:hAnsi="Times New Roman"/>
          <w:sz w:val="24"/>
        </w:rPr>
        <w:t>one’s</w:t>
      </w:r>
      <w:r w:rsidRPr="00270434">
        <w:rPr>
          <w:rFonts w:ascii="Times New Roman" w:hAnsi="Times New Roman"/>
          <w:sz w:val="24"/>
        </w:rPr>
        <w:t xml:space="preserve"> trajectory following adversity. In doing so, targeted interventions to build spiritual resilience and decrease spiritual risk factors can be applied at different points throughout adulthood and aging. To better frame these methods of coping and relating to the sacred, we provide </w:t>
      </w:r>
      <w:r w:rsidR="00EF4785">
        <w:rPr>
          <w:rFonts w:ascii="Times New Roman" w:hAnsi="Times New Roman"/>
          <w:sz w:val="24"/>
        </w:rPr>
        <w:t xml:space="preserve">some </w:t>
      </w:r>
      <w:r w:rsidRPr="00270434">
        <w:rPr>
          <w:rFonts w:ascii="Times New Roman" w:hAnsi="Times New Roman"/>
          <w:sz w:val="24"/>
        </w:rPr>
        <w:t xml:space="preserve">background </w:t>
      </w:r>
      <w:r w:rsidR="00FF6240" w:rsidRPr="00270434">
        <w:rPr>
          <w:rFonts w:ascii="Times New Roman" w:hAnsi="Times New Roman"/>
          <w:sz w:val="24"/>
        </w:rPr>
        <w:t>o</w:t>
      </w:r>
      <w:r w:rsidR="00FF6240">
        <w:rPr>
          <w:rFonts w:ascii="Times New Roman" w:hAnsi="Times New Roman"/>
          <w:sz w:val="24"/>
        </w:rPr>
        <w:t>n</w:t>
      </w:r>
      <w:r w:rsidR="00FF6240" w:rsidRPr="00270434">
        <w:rPr>
          <w:rFonts w:ascii="Times New Roman" w:hAnsi="Times New Roman"/>
          <w:sz w:val="24"/>
        </w:rPr>
        <w:t xml:space="preserve"> </w:t>
      </w:r>
      <w:r w:rsidRPr="00270434">
        <w:rPr>
          <w:rFonts w:ascii="Times New Roman" w:hAnsi="Times New Roman"/>
          <w:sz w:val="24"/>
        </w:rPr>
        <w:t>religious resources and spiritual struggles.</w:t>
      </w:r>
      <w:r w:rsidRPr="004C2A76">
        <w:rPr>
          <w:rFonts w:ascii="Times New Roman" w:hAnsi="Times New Roman"/>
          <w:color w:val="4F81BD"/>
          <w:sz w:val="24"/>
        </w:rPr>
        <w:t xml:space="preserve"> </w:t>
      </w:r>
    </w:p>
    <w:p w14:paraId="50432FBF" w14:textId="77777777" w:rsidR="00DB26B5" w:rsidRPr="006A6B0C" w:rsidRDefault="00DB26B5" w:rsidP="006A6B0C">
      <w:pPr>
        <w:spacing w:after="0" w:line="480" w:lineRule="auto"/>
        <w:rPr>
          <w:rFonts w:ascii="Times New Roman" w:hAnsi="Times New Roman"/>
          <w:b/>
          <w:color w:val="000000"/>
          <w:sz w:val="24"/>
        </w:rPr>
      </w:pPr>
      <w:r w:rsidRPr="006A6B0C">
        <w:rPr>
          <w:rFonts w:ascii="Times New Roman" w:hAnsi="Times New Roman"/>
          <w:b/>
          <w:color w:val="000000"/>
          <w:sz w:val="24"/>
        </w:rPr>
        <w:t>Religious Resources</w:t>
      </w:r>
    </w:p>
    <w:p w14:paraId="3C8B90CC" w14:textId="2FCF4D3B" w:rsidR="00DB26B5" w:rsidRPr="004C2A76" w:rsidRDefault="00DB26B5" w:rsidP="00BF0E4A">
      <w:pPr>
        <w:spacing w:after="0" w:line="480" w:lineRule="auto"/>
        <w:ind w:firstLine="720"/>
        <w:rPr>
          <w:rFonts w:ascii="Times New Roman" w:hAnsi="Times New Roman"/>
          <w:color w:val="000000"/>
          <w:sz w:val="24"/>
          <w:szCs w:val="24"/>
        </w:rPr>
      </w:pPr>
      <w:r w:rsidRPr="004C2A76">
        <w:rPr>
          <w:rFonts w:ascii="Times New Roman" w:hAnsi="Times New Roman"/>
          <w:color w:val="000000"/>
          <w:sz w:val="24"/>
          <w:szCs w:val="24"/>
        </w:rPr>
        <w:t>In 199</w:t>
      </w:r>
      <w:r w:rsidR="00BA0FDB">
        <w:rPr>
          <w:rFonts w:ascii="Times New Roman" w:hAnsi="Times New Roman"/>
          <w:color w:val="000000"/>
          <w:sz w:val="24"/>
          <w:szCs w:val="24"/>
        </w:rPr>
        <w:t>7</w:t>
      </w:r>
      <w:r w:rsidRPr="004C2A76">
        <w:rPr>
          <w:rFonts w:ascii="Times New Roman" w:hAnsi="Times New Roman"/>
          <w:color w:val="000000"/>
          <w:sz w:val="24"/>
          <w:szCs w:val="24"/>
        </w:rPr>
        <w:t xml:space="preserve">, Pargament introduced a framework for organizing the concept of positive and negative religious coping with major life stressors. </w:t>
      </w:r>
      <w:r w:rsidR="001459BC">
        <w:rPr>
          <w:rFonts w:ascii="Times New Roman" w:hAnsi="Times New Roman"/>
          <w:color w:val="000000"/>
          <w:sz w:val="24"/>
          <w:szCs w:val="24"/>
        </w:rPr>
        <w:t>Positive religious coping methods or r</w:t>
      </w:r>
      <w:r w:rsidR="001459BC" w:rsidRPr="004C2A76">
        <w:rPr>
          <w:rFonts w:ascii="Times New Roman" w:hAnsi="Times New Roman"/>
          <w:color w:val="000000"/>
          <w:sz w:val="24"/>
          <w:szCs w:val="24"/>
        </w:rPr>
        <w:t xml:space="preserve">eligious </w:t>
      </w:r>
      <w:r w:rsidRPr="004C2A76">
        <w:rPr>
          <w:rFonts w:ascii="Times New Roman" w:hAnsi="Times New Roman"/>
          <w:color w:val="000000"/>
          <w:sz w:val="24"/>
          <w:szCs w:val="24"/>
        </w:rPr>
        <w:t>resources</w:t>
      </w:r>
      <w:r w:rsidR="001459BC">
        <w:rPr>
          <w:rFonts w:ascii="Times New Roman" w:hAnsi="Times New Roman"/>
          <w:color w:val="000000"/>
          <w:sz w:val="24"/>
          <w:szCs w:val="24"/>
        </w:rPr>
        <w:t xml:space="preserve"> </w:t>
      </w:r>
      <w:r w:rsidRPr="004C2A76">
        <w:rPr>
          <w:rFonts w:ascii="Times New Roman" w:hAnsi="Times New Roman"/>
          <w:color w:val="000000"/>
          <w:sz w:val="24"/>
          <w:szCs w:val="24"/>
        </w:rPr>
        <w:t xml:space="preserve">encompass ways of responding to life events that reflect a healthy connection with the sacred. Such responses may involve benevolent religious appraisals, </w:t>
      </w:r>
      <w:r w:rsidRPr="004902D1">
        <w:rPr>
          <w:rFonts w:ascii="Times New Roman" w:hAnsi="Times New Roman"/>
          <w:color w:val="000000"/>
          <w:sz w:val="24"/>
          <w:szCs w:val="24"/>
        </w:rPr>
        <w:t>a collaborative approach with the divine to solve problems, and searching for spiritual connectedness with others</w:t>
      </w:r>
      <w:r>
        <w:rPr>
          <w:rFonts w:ascii="Times New Roman" w:hAnsi="Times New Roman"/>
          <w:color w:val="000000"/>
          <w:sz w:val="24"/>
          <w:szCs w:val="24"/>
        </w:rPr>
        <w:t xml:space="preserve">. Others may summon the sacred to engender feelings of forgiveness, purification, gratitude, </w:t>
      </w:r>
      <w:r w:rsidRPr="004C2A76">
        <w:rPr>
          <w:rFonts w:ascii="Times New Roman" w:hAnsi="Times New Roman"/>
          <w:color w:val="000000"/>
          <w:sz w:val="24"/>
          <w:szCs w:val="24"/>
        </w:rPr>
        <w:t>or purpose. Joining forces with the sacred to cope with life’s problems can help people conserve their beliefs in a higher power, surrender contro</w:t>
      </w:r>
      <w:r w:rsidR="00C665DB">
        <w:rPr>
          <w:rFonts w:ascii="Times New Roman" w:hAnsi="Times New Roman"/>
          <w:color w:val="000000"/>
          <w:sz w:val="24"/>
          <w:szCs w:val="24"/>
        </w:rPr>
        <w:t xml:space="preserve">l over the uncontrollable, and </w:t>
      </w:r>
      <w:r w:rsidRPr="004C2A76">
        <w:rPr>
          <w:rFonts w:ascii="Times New Roman" w:hAnsi="Times New Roman"/>
          <w:color w:val="000000"/>
          <w:sz w:val="24"/>
          <w:szCs w:val="24"/>
        </w:rPr>
        <w:t>draw meaning from stressful circumstances (Pargament, 2007).</w:t>
      </w:r>
      <w:r w:rsidRPr="007C2E0D">
        <w:rPr>
          <w:rFonts w:ascii="Times New Roman" w:hAnsi="Times New Roman"/>
          <w:color w:val="4BACC6"/>
          <w:sz w:val="24"/>
          <w:szCs w:val="24"/>
        </w:rPr>
        <w:t xml:space="preserve"> </w:t>
      </w:r>
      <w:proofErr w:type="gramStart"/>
      <w:r w:rsidRPr="004C2A76">
        <w:rPr>
          <w:rFonts w:ascii="Times New Roman" w:hAnsi="Times New Roman"/>
          <w:color w:val="000000"/>
          <w:sz w:val="24"/>
          <w:szCs w:val="24"/>
        </w:rPr>
        <w:t>This profound trust in the divine is exemplified by a community-dwelling octogenarian woman</w:t>
      </w:r>
      <w:proofErr w:type="gramEnd"/>
      <w:r w:rsidRPr="004C2A76">
        <w:rPr>
          <w:rFonts w:ascii="Times New Roman" w:hAnsi="Times New Roman"/>
          <w:color w:val="000000"/>
          <w:sz w:val="24"/>
          <w:szCs w:val="24"/>
        </w:rPr>
        <w:t xml:space="preserve"> (Manning, 2013, p. 6): </w:t>
      </w:r>
    </w:p>
    <w:p w14:paraId="6DF9B3BE" w14:textId="13D59910" w:rsidR="00DB26B5" w:rsidRDefault="00DB26B5" w:rsidP="00BF0E4A">
      <w:pPr>
        <w:spacing w:after="0" w:line="240" w:lineRule="auto"/>
        <w:ind w:left="720"/>
        <w:rPr>
          <w:rFonts w:ascii="Times New Roman" w:hAnsi="Times New Roman"/>
          <w:color w:val="000000"/>
          <w:sz w:val="24"/>
          <w:szCs w:val="24"/>
        </w:rPr>
      </w:pPr>
      <w:r w:rsidRPr="004C2A76">
        <w:rPr>
          <w:rFonts w:ascii="Times New Roman" w:hAnsi="Times New Roman"/>
          <w:color w:val="000000"/>
          <w:sz w:val="24"/>
          <w:szCs w:val="24"/>
        </w:rPr>
        <w:lastRenderedPageBreak/>
        <w:t xml:space="preserve">It’s like this: You’re more confident in whatever happens. I know I’ll get through it. I always have. I don’t know what it will be, and I’ll be okay. I have confidence in what I call God. So, whatever happens, there is a plan. ...I trust in the process and I trust in God to help me overcome whatever I need to. ...I’ve had many chances to practice overcoming hardship, and I get better at it each time. </w:t>
      </w:r>
      <w:r w:rsidR="00440DD0">
        <w:rPr>
          <w:rFonts w:ascii="Times New Roman" w:hAnsi="Times New Roman"/>
          <w:color w:val="000000"/>
          <w:sz w:val="24"/>
          <w:szCs w:val="24"/>
        </w:rPr>
        <w:br/>
      </w:r>
    </w:p>
    <w:p w14:paraId="1F71651B" w14:textId="42D3E137" w:rsidR="00DB26B5" w:rsidRPr="0010227E" w:rsidRDefault="00DB26B5" w:rsidP="00BF0E4A">
      <w:pPr>
        <w:spacing w:after="0" w:line="480" w:lineRule="auto"/>
        <w:ind w:firstLine="720"/>
        <w:rPr>
          <w:rFonts w:ascii="Times New Roman" w:hAnsi="Times New Roman"/>
          <w:color w:val="000000"/>
          <w:sz w:val="24"/>
          <w:szCs w:val="24"/>
        </w:rPr>
      </w:pPr>
      <w:r w:rsidRPr="004C2A76">
        <w:rPr>
          <w:rFonts w:ascii="Times New Roman" w:hAnsi="Times New Roman"/>
          <w:color w:val="000000"/>
          <w:sz w:val="24"/>
          <w:szCs w:val="24"/>
        </w:rPr>
        <w:t xml:space="preserve">This quote demonstrates a secure, enduring connection with the sacred, which proves to be a protective factor when dealing with accumulated hardships over time. </w:t>
      </w:r>
      <w:r w:rsidRPr="00DC778B">
        <w:rPr>
          <w:rFonts w:ascii="Times New Roman" w:hAnsi="Times New Roman"/>
          <w:sz w:val="24"/>
          <w:szCs w:val="24"/>
        </w:rPr>
        <w:t xml:space="preserve">Research has demonstrated </w:t>
      </w:r>
      <w:r w:rsidRPr="00A15729">
        <w:rPr>
          <w:rFonts w:ascii="Times New Roman" w:hAnsi="Times New Roman"/>
          <w:sz w:val="24"/>
          <w:szCs w:val="24"/>
        </w:rPr>
        <w:t xml:space="preserve">that </w:t>
      </w:r>
      <w:r w:rsidR="0000057A" w:rsidRPr="00A15729">
        <w:rPr>
          <w:rFonts w:ascii="Times New Roman" w:hAnsi="Times New Roman"/>
          <w:sz w:val="24"/>
          <w:szCs w:val="24"/>
        </w:rPr>
        <w:t xml:space="preserve">an integrated </w:t>
      </w:r>
      <w:r w:rsidRPr="00A15729">
        <w:rPr>
          <w:rFonts w:ascii="Times New Roman" w:hAnsi="Times New Roman"/>
          <w:sz w:val="24"/>
          <w:szCs w:val="24"/>
        </w:rPr>
        <w:t>religion and spirituality are associated with decreased levels of depression (</w:t>
      </w:r>
      <w:proofErr w:type="spellStart"/>
      <w:r w:rsidRPr="00A15729">
        <w:rPr>
          <w:rFonts w:ascii="Times New Roman" w:hAnsi="Times New Roman"/>
          <w:sz w:val="24"/>
          <w:szCs w:val="24"/>
        </w:rPr>
        <w:t>Ronneberg</w:t>
      </w:r>
      <w:proofErr w:type="spellEnd"/>
      <w:r w:rsidRPr="00A15729">
        <w:rPr>
          <w:rFonts w:ascii="Times New Roman" w:hAnsi="Times New Roman"/>
          <w:sz w:val="24"/>
          <w:szCs w:val="24"/>
        </w:rPr>
        <w:t xml:space="preserve">, Miller, Dugan, &amp; </w:t>
      </w:r>
      <w:proofErr w:type="spellStart"/>
      <w:r w:rsidRPr="00A15729">
        <w:rPr>
          <w:rFonts w:ascii="Times New Roman" w:hAnsi="Times New Roman"/>
          <w:sz w:val="24"/>
          <w:szCs w:val="24"/>
        </w:rPr>
        <w:t>Porell</w:t>
      </w:r>
      <w:proofErr w:type="spellEnd"/>
      <w:r w:rsidRPr="00A15729">
        <w:rPr>
          <w:rFonts w:ascii="Times New Roman" w:hAnsi="Times New Roman"/>
          <w:sz w:val="24"/>
          <w:szCs w:val="24"/>
        </w:rPr>
        <w:t>, 2016), anxiety (</w:t>
      </w:r>
      <w:proofErr w:type="spellStart"/>
      <w:r w:rsidRPr="00A15729">
        <w:rPr>
          <w:rFonts w:ascii="Times New Roman" w:hAnsi="Times New Roman"/>
          <w:sz w:val="24"/>
          <w:szCs w:val="24"/>
        </w:rPr>
        <w:t>MacKinlay</w:t>
      </w:r>
      <w:proofErr w:type="spellEnd"/>
      <w:r w:rsidRPr="00A15729">
        <w:rPr>
          <w:rFonts w:ascii="Times New Roman" w:hAnsi="Times New Roman"/>
          <w:sz w:val="24"/>
          <w:szCs w:val="24"/>
        </w:rPr>
        <w:t xml:space="preserve"> &amp; Burns, 2017), and chronic pain (</w:t>
      </w:r>
      <w:proofErr w:type="spellStart"/>
      <w:r w:rsidRPr="00A15729">
        <w:rPr>
          <w:rFonts w:ascii="Times New Roman" w:hAnsi="Times New Roman"/>
          <w:sz w:val="24"/>
          <w:szCs w:val="24"/>
        </w:rPr>
        <w:t>Wachholtz</w:t>
      </w:r>
      <w:proofErr w:type="spellEnd"/>
      <w:r w:rsidRPr="00A15729">
        <w:rPr>
          <w:rFonts w:ascii="Times New Roman" w:hAnsi="Times New Roman"/>
          <w:sz w:val="24"/>
          <w:szCs w:val="24"/>
        </w:rPr>
        <w:t xml:space="preserve">, Pearce, &amp; Koenig, 2007). In addition, </w:t>
      </w:r>
      <w:r w:rsidR="002A24D2" w:rsidRPr="00A15729">
        <w:rPr>
          <w:rFonts w:ascii="Times New Roman" w:hAnsi="Times New Roman"/>
          <w:sz w:val="24"/>
          <w:szCs w:val="24"/>
        </w:rPr>
        <w:t xml:space="preserve">engaging with </w:t>
      </w:r>
      <w:r w:rsidR="002A24D2" w:rsidRPr="00731B87">
        <w:rPr>
          <w:rFonts w:ascii="Times New Roman" w:hAnsi="Times New Roman"/>
          <w:sz w:val="24"/>
          <w:szCs w:val="24"/>
        </w:rPr>
        <w:t>the sacred</w:t>
      </w:r>
      <w:r w:rsidRPr="00731B87">
        <w:rPr>
          <w:rFonts w:ascii="Times New Roman" w:hAnsi="Times New Roman"/>
          <w:sz w:val="24"/>
          <w:szCs w:val="24"/>
        </w:rPr>
        <w:t xml:space="preserve"> predicts greater posttraumatic growth (</w:t>
      </w:r>
      <w:proofErr w:type="spellStart"/>
      <w:r w:rsidRPr="00731B87">
        <w:rPr>
          <w:rFonts w:ascii="Times New Roman" w:hAnsi="Times New Roman"/>
          <w:sz w:val="24"/>
          <w:szCs w:val="24"/>
        </w:rPr>
        <w:t>Prati</w:t>
      </w:r>
      <w:proofErr w:type="spellEnd"/>
      <w:r w:rsidRPr="00731B87">
        <w:rPr>
          <w:rFonts w:ascii="Times New Roman" w:hAnsi="Times New Roman"/>
          <w:sz w:val="24"/>
          <w:szCs w:val="24"/>
        </w:rPr>
        <w:t xml:space="preserve"> &amp; </w:t>
      </w:r>
      <w:proofErr w:type="spellStart"/>
      <w:r w:rsidRPr="00731B87">
        <w:rPr>
          <w:rFonts w:ascii="Times New Roman" w:hAnsi="Times New Roman"/>
          <w:sz w:val="24"/>
          <w:szCs w:val="24"/>
        </w:rPr>
        <w:t>Pietrantoni</w:t>
      </w:r>
      <w:proofErr w:type="spellEnd"/>
      <w:r w:rsidRPr="00731B87">
        <w:rPr>
          <w:rFonts w:ascii="Times New Roman" w:hAnsi="Times New Roman"/>
          <w:sz w:val="24"/>
          <w:szCs w:val="24"/>
        </w:rPr>
        <w:t>, 2009), happiness (Martinez &amp; Scott, 2014), wellbeing (</w:t>
      </w:r>
      <w:proofErr w:type="spellStart"/>
      <w:r w:rsidRPr="00731B87">
        <w:rPr>
          <w:rFonts w:ascii="Times New Roman" w:hAnsi="Times New Roman"/>
          <w:sz w:val="24"/>
          <w:szCs w:val="24"/>
        </w:rPr>
        <w:t>Yonker</w:t>
      </w:r>
      <w:proofErr w:type="spellEnd"/>
      <w:r w:rsidRPr="00731B87">
        <w:rPr>
          <w:rFonts w:ascii="Times New Roman" w:hAnsi="Times New Roman"/>
          <w:sz w:val="24"/>
          <w:szCs w:val="24"/>
        </w:rPr>
        <w:t xml:space="preserve">, </w:t>
      </w:r>
      <w:proofErr w:type="spellStart"/>
      <w:r w:rsidRPr="00731B87">
        <w:rPr>
          <w:rFonts w:ascii="Times New Roman" w:hAnsi="Times New Roman"/>
          <w:sz w:val="24"/>
          <w:szCs w:val="24"/>
        </w:rPr>
        <w:t>Schnabelrauch</w:t>
      </w:r>
      <w:proofErr w:type="spellEnd"/>
      <w:r w:rsidRPr="00731B87">
        <w:rPr>
          <w:rFonts w:ascii="Times New Roman" w:hAnsi="Times New Roman"/>
          <w:sz w:val="24"/>
          <w:szCs w:val="24"/>
        </w:rPr>
        <w:t xml:space="preserve">, &amp; </w:t>
      </w:r>
      <w:proofErr w:type="spellStart"/>
      <w:r w:rsidRPr="00731B87">
        <w:rPr>
          <w:rFonts w:ascii="Times New Roman" w:hAnsi="Times New Roman"/>
          <w:sz w:val="24"/>
          <w:szCs w:val="24"/>
        </w:rPr>
        <w:t>Dehaan</w:t>
      </w:r>
      <w:proofErr w:type="spellEnd"/>
      <w:r w:rsidRPr="00731B87">
        <w:rPr>
          <w:rFonts w:ascii="Times New Roman" w:hAnsi="Times New Roman"/>
          <w:sz w:val="24"/>
          <w:szCs w:val="24"/>
        </w:rPr>
        <w:t xml:space="preserve">, 2012), life satisfaction (Doolittle, Courtney, &amp; </w:t>
      </w:r>
      <w:proofErr w:type="spellStart"/>
      <w:r w:rsidRPr="00731B87">
        <w:rPr>
          <w:rFonts w:ascii="Times New Roman" w:hAnsi="Times New Roman"/>
          <w:sz w:val="24"/>
          <w:szCs w:val="24"/>
        </w:rPr>
        <w:t>Jasien</w:t>
      </w:r>
      <w:proofErr w:type="spellEnd"/>
      <w:r w:rsidRPr="00731B87">
        <w:rPr>
          <w:rFonts w:ascii="Times New Roman" w:hAnsi="Times New Roman"/>
          <w:sz w:val="24"/>
          <w:szCs w:val="24"/>
        </w:rPr>
        <w:t>, 2015), and mental and physical health (Koenig, 2015). Furthermore</w:t>
      </w:r>
      <w:r w:rsidRPr="003D3159">
        <w:rPr>
          <w:rFonts w:ascii="Times New Roman" w:hAnsi="Times New Roman"/>
          <w:sz w:val="24"/>
          <w:szCs w:val="24"/>
        </w:rPr>
        <w:t xml:space="preserve">, in a meta-analysis of 49 studies, </w:t>
      </w:r>
      <w:proofErr w:type="spellStart"/>
      <w:r w:rsidRPr="003D3159">
        <w:rPr>
          <w:rFonts w:ascii="Times New Roman" w:hAnsi="Times New Roman"/>
          <w:sz w:val="24"/>
          <w:szCs w:val="24"/>
        </w:rPr>
        <w:t>Ano</w:t>
      </w:r>
      <w:proofErr w:type="spellEnd"/>
      <w:r w:rsidRPr="003D3159">
        <w:rPr>
          <w:rFonts w:ascii="Times New Roman" w:hAnsi="Times New Roman"/>
          <w:sz w:val="24"/>
          <w:szCs w:val="24"/>
        </w:rPr>
        <w:t xml:space="preserve"> and </w:t>
      </w:r>
      <w:proofErr w:type="spellStart"/>
      <w:r w:rsidRPr="003D3159">
        <w:rPr>
          <w:rFonts w:ascii="Times New Roman" w:hAnsi="Times New Roman"/>
          <w:sz w:val="24"/>
          <w:szCs w:val="24"/>
        </w:rPr>
        <w:t>Vasconcelles</w:t>
      </w:r>
      <w:proofErr w:type="spellEnd"/>
      <w:r w:rsidRPr="003D3159">
        <w:rPr>
          <w:rFonts w:ascii="Times New Roman" w:hAnsi="Times New Roman"/>
          <w:sz w:val="24"/>
          <w:szCs w:val="24"/>
        </w:rPr>
        <w:t xml:space="preserve"> (2005) concluded that religious</w:t>
      </w:r>
      <w:r w:rsidRPr="00DC778B">
        <w:rPr>
          <w:rFonts w:ascii="Times New Roman" w:hAnsi="Times New Roman"/>
          <w:sz w:val="24"/>
          <w:szCs w:val="24"/>
        </w:rPr>
        <w:t xml:space="preserve"> resources were linked to better psychological adjustment to stress. Thus, a healthy relationship with the sacred appears to be a protective feature for life’s turbulence. There are times, however, when this relationship can be threatened.</w:t>
      </w:r>
    </w:p>
    <w:p w14:paraId="5C4071A2" w14:textId="77777777" w:rsidR="00DB26B5" w:rsidRPr="006A6B0C" w:rsidRDefault="00DB26B5" w:rsidP="006A6B0C">
      <w:pPr>
        <w:spacing w:after="0" w:line="480" w:lineRule="auto"/>
        <w:rPr>
          <w:rFonts w:ascii="Times New Roman" w:hAnsi="Times New Roman"/>
          <w:b/>
          <w:color w:val="000000"/>
          <w:sz w:val="24"/>
          <w:szCs w:val="24"/>
        </w:rPr>
      </w:pPr>
      <w:r w:rsidRPr="006A6B0C">
        <w:rPr>
          <w:rFonts w:ascii="Times New Roman" w:hAnsi="Times New Roman"/>
          <w:b/>
          <w:color w:val="000000"/>
          <w:sz w:val="24"/>
          <w:szCs w:val="24"/>
        </w:rPr>
        <w:t>Spiritual Struggles</w:t>
      </w:r>
    </w:p>
    <w:p w14:paraId="2F542FDD" w14:textId="5F1F96FE" w:rsidR="00DB26B5" w:rsidRDefault="006D3D19" w:rsidP="00BF0E4A">
      <w:pPr>
        <w:spacing w:after="0" w:line="480" w:lineRule="auto"/>
        <w:ind w:firstLine="720"/>
        <w:rPr>
          <w:rFonts w:ascii="Times New Roman" w:hAnsi="Times New Roman"/>
          <w:sz w:val="24"/>
        </w:rPr>
      </w:pPr>
      <w:r>
        <w:rPr>
          <w:rFonts w:ascii="Times New Roman" w:hAnsi="Times New Roman"/>
          <w:sz w:val="24"/>
        </w:rPr>
        <w:t xml:space="preserve">As mentioned previously, spiritual struggles refer to tensions, conflict, and strain related to the sacred. It is meaningful to speak of spiritual struggles in both the singular and plural. </w:t>
      </w:r>
      <w:r w:rsidR="00AF7F5F">
        <w:rPr>
          <w:rFonts w:ascii="Times New Roman" w:hAnsi="Times New Roman"/>
          <w:sz w:val="24"/>
        </w:rPr>
        <w:t>A</w:t>
      </w:r>
      <w:r w:rsidR="00DB26B5">
        <w:rPr>
          <w:rFonts w:ascii="Times New Roman" w:hAnsi="Times New Roman"/>
          <w:sz w:val="24"/>
        </w:rPr>
        <w:t>fter a decade of research, s</w:t>
      </w:r>
      <w:r w:rsidR="00DB26B5" w:rsidRPr="00946498">
        <w:rPr>
          <w:rFonts w:ascii="Times New Roman" w:hAnsi="Times New Roman"/>
          <w:sz w:val="24"/>
        </w:rPr>
        <w:t xml:space="preserve">ix types of spiritual struggles have </w:t>
      </w:r>
      <w:r w:rsidR="00DB26B5">
        <w:rPr>
          <w:rFonts w:ascii="Times New Roman" w:hAnsi="Times New Roman"/>
          <w:sz w:val="24"/>
        </w:rPr>
        <w:t>been clarified</w:t>
      </w:r>
      <w:r w:rsidR="00AF7F5F">
        <w:rPr>
          <w:rFonts w:ascii="Times New Roman" w:hAnsi="Times New Roman"/>
          <w:sz w:val="24"/>
        </w:rPr>
        <w:t>, each possessing discriminant validity</w:t>
      </w:r>
      <w:r w:rsidR="00DB26B5" w:rsidRPr="00946498">
        <w:rPr>
          <w:rFonts w:ascii="Times New Roman" w:hAnsi="Times New Roman"/>
          <w:sz w:val="24"/>
        </w:rPr>
        <w:t xml:space="preserve">: </w:t>
      </w:r>
      <w:r w:rsidR="00DB26B5">
        <w:rPr>
          <w:rFonts w:ascii="Times New Roman" w:hAnsi="Times New Roman"/>
          <w:sz w:val="24"/>
        </w:rPr>
        <w:t xml:space="preserve">divine, supernatural evil, moral, ultimate meaning, doubt, and interpersonal </w:t>
      </w:r>
      <w:r w:rsidR="00DB26B5" w:rsidRPr="00946498">
        <w:rPr>
          <w:rFonts w:ascii="Times New Roman" w:hAnsi="Times New Roman"/>
          <w:sz w:val="24"/>
        </w:rPr>
        <w:t>(</w:t>
      </w:r>
      <w:proofErr w:type="spellStart"/>
      <w:r w:rsidR="00DB26B5">
        <w:rPr>
          <w:rFonts w:ascii="Times New Roman" w:hAnsi="Times New Roman"/>
          <w:sz w:val="24"/>
        </w:rPr>
        <w:t>Exline</w:t>
      </w:r>
      <w:proofErr w:type="spellEnd"/>
      <w:r w:rsidR="00DB26B5">
        <w:rPr>
          <w:rFonts w:ascii="Times New Roman" w:hAnsi="Times New Roman"/>
          <w:sz w:val="24"/>
        </w:rPr>
        <w:t xml:space="preserve">, 2013). Furthermore, in 2014, </w:t>
      </w:r>
      <w:proofErr w:type="spellStart"/>
      <w:r w:rsidR="00DB26B5">
        <w:rPr>
          <w:rFonts w:ascii="Times New Roman" w:hAnsi="Times New Roman"/>
          <w:sz w:val="24"/>
        </w:rPr>
        <w:t>Exline</w:t>
      </w:r>
      <w:proofErr w:type="spellEnd"/>
      <w:r w:rsidR="00DB26B5">
        <w:rPr>
          <w:rFonts w:ascii="Times New Roman" w:hAnsi="Times New Roman"/>
          <w:sz w:val="24"/>
        </w:rPr>
        <w:t xml:space="preserve">, Pargament, Grubbs, and </w:t>
      </w:r>
      <w:proofErr w:type="spellStart"/>
      <w:r w:rsidR="00DB26B5">
        <w:rPr>
          <w:rFonts w:ascii="Times New Roman" w:hAnsi="Times New Roman"/>
          <w:sz w:val="24"/>
        </w:rPr>
        <w:t>Yali</w:t>
      </w:r>
      <w:proofErr w:type="spellEnd"/>
      <w:r w:rsidR="00DB26B5">
        <w:rPr>
          <w:rFonts w:ascii="Times New Roman" w:hAnsi="Times New Roman"/>
          <w:sz w:val="24"/>
        </w:rPr>
        <w:t xml:space="preserve"> developed the Religious and Spiritual Struggles Scale, confirming a six-</w:t>
      </w:r>
      <w:r w:rsidR="00DB26B5">
        <w:rPr>
          <w:rFonts w:ascii="Times New Roman" w:hAnsi="Times New Roman"/>
          <w:sz w:val="24"/>
        </w:rPr>
        <w:lastRenderedPageBreak/>
        <w:t xml:space="preserve">factor model that </w:t>
      </w:r>
      <w:r w:rsidR="00DA42E7">
        <w:rPr>
          <w:rFonts w:ascii="Times New Roman" w:hAnsi="Times New Roman"/>
          <w:sz w:val="24"/>
        </w:rPr>
        <w:t>is being increasingly</w:t>
      </w:r>
      <w:r w:rsidR="00DB26B5">
        <w:rPr>
          <w:rFonts w:ascii="Times New Roman" w:hAnsi="Times New Roman"/>
          <w:sz w:val="24"/>
        </w:rPr>
        <w:t xml:space="preserve"> used to examine the phenomenon</w:t>
      </w:r>
      <w:r w:rsidR="00DB26B5" w:rsidRPr="00946498">
        <w:rPr>
          <w:rFonts w:ascii="Times New Roman" w:hAnsi="Times New Roman"/>
          <w:sz w:val="24"/>
        </w:rPr>
        <w:t>.</w:t>
      </w:r>
      <w:r w:rsidR="00DB26B5">
        <w:rPr>
          <w:rFonts w:ascii="Times New Roman" w:hAnsi="Times New Roman"/>
          <w:sz w:val="24"/>
        </w:rPr>
        <w:t xml:space="preserve"> Divine struggles are</w:t>
      </w:r>
      <w:r w:rsidR="00DB26B5" w:rsidRPr="00946498">
        <w:rPr>
          <w:rFonts w:ascii="Times New Roman" w:hAnsi="Times New Roman"/>
          <w:sz w:val="24"/>
        </w:rPr>
        <w:t xml:space="preserve"> </w:t>
      </w:r>
      <w:r w:rsidR="00DB26B5">
        <w:rPr>
          <w:rFonts w:ascii="Times New Roman" w:hAnsi="Times New Roman"/>
          <w:sz w:val="24"/>
        </w:rPr>
        <w:t xml:space="preserve">characterized </w:t>
      </w:r>
      <w:r w:rsidR="001459BC">
        <w:rPr>
          <w:rFonts w:ascii="Times New Roman" w:hAnsi="Times New Roman"/>
          <w:sz w:val="24"/>
        </w:rPr>
        <w:t xml:space="preserve">by </w:t>
      </w:r>
      <w:r w:rsidR="00DB26B5">
        <w:rPr>
          <w:rFonts w:ascii="Times New Roman" w:hAnsi="Times New Roman"/>
          <w:sz w:val="24"/>
        </w:rPr>
        <w:t>negative feelings towards the sacred, such as expressions of anger or disappointment towards God</w:t>
      </w:r>
      <w:r w:rsidR="001459BC">
        <w:rPr>
          <w:rFonts w:ascii="Times New Roman" w:hAnsi="Times New Roman"/>
          <w:sz w:val="24"/>
        </w:rPr>
        <w:t xml:space="preserve"> as well as feelings of abandonment, alienation,</w:t>
      </w:r>
      <w:r w:rsidR="00EE591B">
        <w:rPr>
          <w:rFonts w:ascii="Times New Roman" w:hAnsi="Times New Roman"/>
          <w:sz w:val="24"/>
        </w:rPr>
        <w:t xml:space="preserve"> and punishment by the divine. </w:t>
      </w:r>
      <w:r w:rsidR="00DB26B5">
        <w:rPr>
          <w:rFonts w:ascii="Times New Roman" w:hAnsi="Times New Roman"/>
          <w:sz w:val="24"/>
        </w:rPr>
        <w:t xml:space="preserve">Another type of struggle with the supernatural involves </w:t>
      </w:r>
      <w:r w:rsidR="001D583B">
        <w:rPr>
          <w:rFonts w:ascii="Times New Roman" w:hAnsi="Times New Roman"/>
          <w:sz w:val="24"/>
        </w:rPr>
        <w:t>feelings of being</w:t>
      </w:r>
      <w:r w:rsidR="00DB26B5">
        <w:rPr>
          <w:rFonts w:ascii="Times New Roman" w:hAnsi="Times New Roman"/>
          <w:sz w:val="24"/>
        </w:rPr>
        <w:t xml:space="preserve"> tormented, attacked, or tempted by evil spirits</w:t>
      </w:r>
      <w:r w:rsidR="001D583B">
        <w:rPr>
          <w:rFonts w:ascii="Times New Roman" w:hAnsi="Times New Roman"/>
          <w:sz w:val="24"/>
        </w:rPr>
        <w:t xml:space="preserve"> or demonic forces</w:t>
      </w:r>
      <w:r w:rsidR="00DB26B5">
        <w:rPr>
          <w:rFonts w:ascii="Times New Roman" w:hAnsi="Times New Roman"/>
          <w:sz w:val="24"/>
        </w:rPr>
        <w:t xml:space="preserve">. Moving into the intrapersonal domain, moral struggles involve wrestling with one’s perceived wrongdoings, desires, and moral or religious standards. Feelings of guilt and worry are commonly encountered in the moral struggle domain. </w:t>
      </w:r>
      <w:proofErr w:type="gramStart"/>
      <w:r w:rsidR="00DB26B5">
        <w:rPr>
          <w:rFonts w:ascii="Times New Roman" w:hAnsi="Times New Roman"/>
          <w:sz w:val="24"/>
        </w:rPr>
        <w:t xml:space="preserve">Struggles of ultimate meaning relate to existential concerns and the </w:t>
      </w:r>
      <w:r w:rsidR="001D583B">
        <w:rPr>
          <w:rFonts w:ascii="Times New Roman" w:hAnsi="Times New Roman"/>
          <w:sz w:val="24"/>
        </w:rPr>
        <w:t>challenge of finding</w:t>
      </w:r>
      <w:r w:rsidR="00DB26B5">
        <w:rPr>
          <w:rFonts w:ascii="Times New Roman" w:hAnsi="Times New Roman"/>
          <w:sz w:val="24"/>
        </w:rPr>
        <w:t xml:space="preserve"> a deeper purpose in life.</w:t>
      </w:r>
      <w:proofErr w:type="gramEnd"/>
      <w:r w:rsidR="00DB26B5">
        <w:rPr>
          <w:rFonts w:ascii="Times New Roman" w:hAnsi="Times New Roman"/>
          <w:sz w:val="24"/>
        </w:rPr>
        <w:t xml:space="preserve"> Doubt is the experience of questioning, confusion, and instability in one’s beliefs about the sacred</w:t>
      </w:r>
      <w:r w:rsidR="001D583B">
        <w:rPr>
          <w:rFonts w:ascii="Times New Roman" w:hAnsi="Times New Roman"/>
          <w:sz w:val="24"/>
        </w:rPr>
        <w:t xml:space="preserve"> or larger religious institutions</w:t>
      </w:r>
      <w:r w:rsidR="00DB26B5">
        <w:rPr>
          <w:rFonts w:ascii="Times New Roman" w:hAnsi="Times New Roman"/>
          <w:sz w:val="24"/>
        </w:rPr>
        <w:t xml:space="preserve">. </w:t>
      </w:r>
      <w:r w:rsidR="00AF7F5F">
        <w:rPr>
          <w:rFonts w:ascii="Times New Roman" w:hAnsi="Times New Roman"/>
          <w:sz w:val="24"/>
        </w:rPr>
        <w:t>Lastly</w:t>
      </w:r>
      <w:r w:rsidR="00DB26B5">
        <w:rPr>
          <w:rFonts w:ascii="Times New Roman" w:hAnsi="Times New Roman"/>
          <w:sz w:val="24"/>
        </w:rPr>
        <w:t xml:space="preserve">, interpersonal struggles </w:t>
      </w:r>
      <w:r w:rsidR="00DB26B5" w:rsidRPr="00946498">
        <w:rPr>
          <w:rFonts w:ascii="Times New Roman" w:hAnsi="Times New Roman"/>
          <w:sz w:val="24"/>
        </w:rPr>
        <w:t xml:space="preserve">refer to </w:t>
      </w:r>
      <w:r w:rsidR="00DB26B5">
        <w:rPr>
          <w:rFonts w:ascii="Times New Roman" w:hAnsi="Times New Roman"/>
          <w:sz w:val="24"/>
        </w:rPr>
        <w:t xml:space="preserve">negative encounters with </w:t>
      </w:r>
      <w:r w:rsidR="001D583B">
        <w:rPr>
          <w:rFonts w:ascii="Times New Roman" w:hAnsi="Times New Roman"/>
          <w:sz w:val="24"/>
        </w:rPr>
        <w:t xml:space="preserve">individuals </w:t>
      </w:r>
      <w:r w:rsidR="00DB26B5">
        <w:rPr>
          <w:rFonts w:ascii="Times New Roman" w:hAnsi="Times New Roman"/>
          <w:sz w:val="24"/>
        </w:rPr>
        <w:t xml:space="preserve">when sacred matters are raised. </w:t>
      </w:r>
      <w:r w:rsidR="00AF7F5F">
        <w:rPr>
          <w:rFonts w:ascii="Times New Roman" w:hAnsi="Times New Roman"/>
          <w:sz w:val="24"/>
        </w:rPr>
        <w:t xml:space="preserve">Practically speaking, people can and do experience various configurations of spiritual struggles </w:t>
      </w:r>
      <w:r w:rsidR="00B27991">
        <w:rPr>
          <w:rFonts w:ascii="Times New Roman" w:hAnsi="Times New Roman"/>
          <w:sz w:val="24"/>
        </w:rPr>
        <w:t>concurrently</w:t>
      </w:r>
      <w:r w:rsidR="0000057A">
        <w:rPr>
          <w:rFonts w:ascii="Times New Roman" w:hAnsi="Times New Roman"/>
          <w:sz w:val="24"/>
        </w:rPr>
        <w:t xml:space="preserve"> (</w:t>
      </w:r>
      <w:proofErr w:type="spellStart"/>
      <w:r w:rsidR="0000057A">
        <w:rPr>
          <w:rFonts w:ascii="Times New Roman" w:hAnsi="Times New Roman"/>
          <w:sz w:val="24"/>
        </w:rPr>
        <w:t>Exline</w:t>
      </w:r>
      <w:proofErr w:type="spellEnd"/>
      <w:r w:rsidR="0000057A">
        <w:rPr>
          <w:rFonts w:ascii="Times New Roman" w:hAnsi="Times New Roman"/>
          <w:sz w:val="24"/>
        </w:rPr>
        <w:t>, 2013)</w:t>
      </w:r>
      <w:r w:rsidR="00AF7F5F">
        <w:rPr>
          <w:rFonts w:ascii="Times New Roman" w:hAnsi="Times New Roman"/>
          <w:sz w:val="24"/>
        </w:rPr>
        <w:t xml:space="preserve">. Yet </w:t>
      </w:r>
      <w:proofErr w:type="spellStart"/>
      <w:r w:rsidR="00AF7F5F">
        <w:rPr>
          <w:rFonts w:ascii="Times New Roman" w:hAnsi="Times New Roman"/>
          <w:sz w:val="24"/>
        </w:rPr>
        <w:t>Stauner</w:t>
      </w:r>
      <w:proofErr w:type="spellEnd"/>
      <w:r w:rsidR="00AF7F5F">
        <w:rPr>
          <w:rFonts w:ascii="Times New Roman" w:hAnsi="Times New Roman"/>
          <w:sz w:val="24"/>
        </w:rPr>
        <w:t xml:space="preserve"> et al. (2016) also demonstrated the viability of examining struggles as a </w:t>
      </w:r>
      <w:proofErr w:type="spellStart"/>
      <w:r w:rsidR="00AF7F5F">
        <w:rPr>
          <w:rFonts w:ascii="Times New Roman" w:hAnsi="Times New Roman"/>
          <w:sz w:val="24"/>
        </w:rPr>
        <w:t>unidimensional</w:t>
      </w:r>
      <w:proofErr w:type="spellEnd"/>
      <w:r w:rsidR="00AF7F5F">
        <w:rPr>
          <w:rFonts w:ascii="Times New Roman" w:hAnsi="Times New Roman"/>
          <w:sz w:val="24"/>
        </w:rPr>
        <w:t xml:space="preserve"> factor.</w:t>
      </w:r>
    </w:p>
    <w:p w14:paraId="4BBD0D39" w14:textId="271ECACC" w:rsidR="00DB26B5" w:rsidRDefault="00DB26B5" w:rsidP="00BF0E4A">
      <w:pPr>
        <w:spacing w:after="0" w:line="480" w:lineRule="auto"/>
        <w:ind w:firstLine="720"/>
        <w:rPr>
          <w:rFonts w:ascii="Times New Roman" w:hAnsi="Times New Roman"/>
          <w:sz w:val="24"/>
        </w:rPr>
      </w:pPr>
      <w:r>
        <w:rPr>
          <w:rFonts w:ascii="Times New Roman" w:hAnsi="Times New Roman"/>
          <w:sz w:val="24"/>
        </w:rPr>
        <w:t xml:space="preserve">Broadly, spiritual struggles predict myriad indicators of maladjustment and poor health. </w:t>
      </w:r>
      <w:r w:rsidR="001D583B">
        <w:rPr>
          <w:rFonts w:ascii="Times New Roman" w:hAnsi="Times New Roman"/>
          <w:sz w:val="24"/>
        </w:rPr>
        <w:t>In</w:t>
      </w:r>
      <w:r>
        <w:rPr>
          <w:rFonts w:ascii="Times New Roman" w:hAnsi="Times New Roman"/>
          <w:sz w:val="24"/>
        </w:rPr>
        <w:t xml:space="preserve"> longitudinal and cross-sectional</w:t>
      </w:r>
      <w:r w:rsidR="001D583B">
        <w:rPr>
          <w:rFonts w:ascii="Times New Roman" w:hAnsi="Times New Roman"/>
          <w:sz w:val="24"/>
        </w:rPr>
        <w:t xml:space="preserve"> studies</w:t>
      </w:r>
      <w:r>
        <w:rPr>
          <w:rFonts w:ascii="Times New Roman" w:hAnsi="Times New Roman"/>
          <w:sz w:val="24"/>
        </w:rPr>
        <w:t xml:space="preserve">, </w:t>
      </w:r>
      <w:r w:rsidR="001D583B">
        <w:rPr>
          <w:rFonts w:ascii="Times New Roman" w:hAnsi="Times New Roman"/>
          <w:sz w:val="24"/>
        </w:rPr>
        <w:t xml:space="preserve">higher levels of spiritual struggles have been tied to </w:t>
      </w:r>
      <w:r>
        <w:rPr>
          <w:rFonts w:ascii="Times New Roman" w:hAnsi="Times New Roman"/>
          <w:sz w:val="24"/>
        </w:rPr>
        <w:t>greater depressive symptoms (Abu-</w:t>
      </w:r>
      <w:proofErr w:type="spellStart"/>
      <w:r>
        <w:rPr>
          <w:rFonts w:ascii="Times New Roman" w:hAnsi="Times New Roman"/>
          <w:sz w:val="24"/>
        </w:rPr>
        <w:t>Raiya</w:t>
      </w:r>
      <w:proofErr w:type="spellEnd"/>
      <w:r>
        <w:rPr>
          <w:rFonts w:ascii="Times New Roman" w:hAnsi="Times New Roman"/>
          <w:sz w:val="24"/>
        </w:rPr>
        <w:t xml:space="preserve"> et al., 2015; </w:t>
      </w:r>
      <w:proofErr w:type="spellStart"/>
      <w:r>
        <w:rPr>
          <w:rFonts w:ascii="Times New Roman" w:hAnsi="Times New Roman"/>
          <w:sz w:val="24"/>
        </w:rPr>
        <w:t>Exline</w:t>
      </w:r>
      <w:proofErr w:type="spellEnd"/>
      <w:r>
        <w:rPr>
          <w:rFonts w:ascii="Times New Roman" w:hAnsi="Times New Roman"/>
          <w:sz w:val="24"/>
        </w:rPr>
        <w:t xml:space="preserve"> et al., 2014; </w:t>
      </w:r>
      <w:proofErr w:type="spellStart"/>
      <w:r>
        <w:rPr>
          <w:rFonts w:ascii="Times New Roman" w:hAnsi="Times New Roman"/>
          <w:sz w:val="24"/>
        </w:rPr>
        <w:t>Henslee</w:t>
      </w:r>
      <w:proofErr w:type="spellEnd"/>
      <w:r>
        <w:rPr>
          <w:rFonts w:ascii="Times New Roman" w:hAnsi="Times New Roman"/>
          <w:sz w:val="24"/>
        </w:rPr>
        <w:t xml:space="preserve"> et al., 2015; Park, Holt, Le, Christie, &amp; Williams, 2017), anxiety (Abu-</w:t>
      </w:r>
      <w:proofErr w:type="spellStart"/>
      <w:r>
        <w:rPr>
          <w:rFonts w:ascii="Times New Roman" w:hAnsi="Times New Roman"/>
          <w:sz w:val="24"/>
        </w:rPr>
        <w:t>Raiya</w:t>
      </w:r>
      <w:proofErr w:type="spellEnd"/>
      <w:r>
        <w:rPr>
          <w:rFonts w:ascii="Times New Roman" w:hAnsi="Times New Roman"/>
          <w:sz w:val="24"/>
        </w:rPr>
        <w:t xml:space="preserve"> et al., 2015; </w:t>
      </w:r>
      <w:proofErr w:type="spellStart"/>
      <w:r>
        <w:rPr>
          <w:rFonts w:ascii="Times New Roman" w:hAnsi="Times New Roman"/>
          <w:sz w:val="24"/>
        </w:rPr>
        <w:t>Exline</w:t>
      </w:r>
      <w:proofErr w:type="spellEnd"/>
      <w:r>
        <w:rPr>
          <w:rFonts w:ascii="Times New Roman" w:hAnsi="Times New Roman"/>
          <w:sz w:val="24"/>
        </w:rPr>
        <w:t xml:space="preserve"> et al., 2014), stress (</w:t>
      </w:r>
      <w:proofErr w:type="spellStart"/>
      <w:r>
        <w:rPr>
          <w:rFonts w:ascii="Times New Roman" w:hAnsi="Times New Roman"/>
          <w:sz w:val="24"/>
        </w:rPr>
        <w:t>Henslee</w:t>
      </w:r>
      <w:proofErr w:type="spellEnd"/>
      <w:r>
        <w:rPr>
          <w:rFonts w:ascii="Times New Roman" w:hAnsi="Times New Roman"/>
          <w:sz w:val="24"/>
        </w:rPr>
        <w:t xml:space="preserve"> et al., 2015), negative affect (Park et al., 2017), less happiness (Abu-</w:t>
      </w:r>
      <w:proofErr w:type="spellStart"/>
      <w:r>
        <w:rPr>
          <w:rFonts w:ascii="Times New Roman" w:hAnsi="Times New Roman"/>
          <w:sz w:val="24"/>
        </w:rPr>
        <w:t>Raiya</w:t>
      </w:r>
      <w:proofErr w:type="spellEnd"/>
      <w:r>
        <w:rPr>
          <w:rFonts w:ascii="Times New Roman" w:hAnsi="Times New Roman"/>
          <w:sz w:val="24"/>
        </w:rPr>
        <w:t xml:space="preserve"> et al., 2015), lower satisfaction with life (Abu-</w:t>
      </w:r>
      <w:proofErr w:type="spellStart"/>
      <w:r>
        <w:rPr>
          <w:rFonts w:ascii="Times New Roman" w:hAnsi="Times New Roman"/>
          <w:sz w:val="24"/>
        </w:rPr>
        <w:t>Raiya</w:t>
      </w:r>
      <w:proofErr w:type="spellEnd"/>
      <w:r>
        <w:rPr>
          <w:rFonts w:ascii="Times New Roman" w:hAnsi="Times New Roman"/>
          <w:sz w:val="24"/>
        </w:rPr>
        <w:t xml:space="preserve"> et al., 2015) lower quality of life (</w:t>
      </w:r>
      <w:proofErr w:type="spellStart"/>
      <w:r>
        <w:rPr>
          <w:rFonts w:ascii="Times New Roman" w:hAnsi="Times New Roman"/>
          <w:sz w:val="24"/>
        </w:rPr>
        <w:t>Henslee</w:t>
      </w:r>
      <w:proofErr w:type="spellEnd"/>
      <w:r>
        <w:rPr>
          <w:rFonts w:ascii="Times New Roman" w:hAnsi="Times New Roman"/>
          <w:sz w:val="24"/>
        </w:rPr>
        <w:t xml:space="preserve"> et al., 2015), mortality (Pargament, Koenig, &amp; </w:t>
      </w:r>
      <w:proofErr w:type="spellStart"/>
      <w:r>
        <w:rPr>
          <w:rFonts w:ascii="Times New Roman" w:hAnsi="Times New Roman"/>
          <w:sz w:val="24"/>
        </w:rPr>
        <w:t>Tarakeshwar</w:t>
      </w:r>
      <w:proofErr w:type="spellEnd"/>
      <w:r>
        <w:rPr>
          <w:rFonts w:ascii="Times New Roman" w:hAnsi="Times New Roman"/>
          <w:sz w:val="24"/>
        </w:rPr>
        <w:t xml:space="preserve">, 2001), and poorer physical health (Krause, Pargament, &amp; </w:t>
      </w:r>
      <w:r>
        <w:rPr>
          <w:rFonts w:ascii="Times New Roman" w:hAnsi="Times New Roman"/>
          <w:sz w:val="24"/>
        </w:rPr>
        <w:lastRenderedPageBreak/>
        <w:t xml:space="preserve">Ironson, 2017). </w:t>
      </w:r>
      <w:r w:rsidRPr="00946498">
        <w:rPr>
          <w:rFonts w:ascii="Times New Roman" w:hAnsi="Times New Roman"/>
          <w:sz w:val="24"/>
        </w:rPr>
        <w:t xml:space="preserve">In the same meta-analysis reviewing 49 studies by </w:t>
      </w:r>
      <w:proofErr w:type="spellStart"/>
      <w:r w:rsidRPr="00946498">
        <w:rPr>
          <w:rFonts w:ascii="Times New Roman" w:hAnsi="Times New Roman"/>
          <w:sz w:val="24"/>
        </w:rPr>
        <w:t>Ano</w:t>
      </w:r>
      <w:proofErr w:type="spellEnd"/>
      <w:r w:rsidRPr="00946498">
        <w:rPr>
          <w:rFonts w:ascii="Times New Roman" w:hAnsi="Times New Roman"/>
          <w:sz w:val="24"/>
        </w:rPr>
        <w:t xml:space="preserve"> and </w:t>
      </w:r>
      <w:proofErr w:type="spellStart"/>
      <w:r w:rsidRPr="00946498">
        <w:rPr>
          <w:rFonts w:ascii="Times New Roman" w:hAnsi="Times New Roman"/>
          <w:sz w:val="24"/>
        </w:rPr>
        <w:t>Vasconcelles</w:t>
      </w:r>
      <w:proofErr w:type="spellEnd"/>
      <w:r w:rsidRPr="00946498">
        <w:rPr>
          <w:rFonts w:ascii="Times New Roman" w:hAnsi="Times New Roman"/>
          <w:sz w:val="24"/>
        </w:rPr>
        <w:t xml:space="preserve"> (2005), spiritual struggles </w:t>
      </w:r>
      <w:r w:rsidR="00863432">
        <w:rPr>
          <w:rFonts w:ascii="Times New Roman" w:hAnsi="Times New Roman"/>
          <w:sz w:val="24"/>
        </w:rPr>
        <w:t xml:space="preserve">in coping </w:t>
      </w:r>
      <w:r w:rsidRPr="00946498">
        <w:rPr>
          <w:rFonts w:ascii="Times New Roman" w:hAnsi="Times New Roman"/>
          <w:sz w:val="24"/>
        </w:rPr>
        <w:t xml:space="preserve">were </w:t>
      </w:r>
      <w:r w:rsidR="001D583B">
        <w:rPr>
          <w:rFonts w:ascii="Times New Roman" w:hAnsi="Times New Roman"/>
          <w:sz w:val="24"/>
        </w:rPr>
        <w:t xml:space="preserve">significantly </w:t>
      </w:r>
      <w:r w:rsidRPr="00946498">
        <w:rPr>
          <w:rFonts w:ascii="Times New Roman" w:hAnsi="Times New Roman"/>
          <w:sz w:val="24"/>
        </w:rPr>
        <w:t>related to poor</w:t>
      </w:r>
      <w:r w:rsidR="001D583B">
        <w:rPr>
          <w:rFonts w:ascii="Times New Roman" w:hAnsi="Times New Roman"/>
          <w:sz w:val="24"/>
        </w:rPr>
        <w:t>er</w:t>
      </w:r>
      <w:r w:rsidRPr="00946498">
        <w:rPr>
          <w:rFonts w:ascii="Times New Roman" w:hAnsi="Times New Roman"/>
          <w:sz w:val="24"/>
        </w:rPr>
        <w:t xml:space="preserve"> psychological adjustment to stress.</w:t>
      </w:r>
    </w:p>
    <w:p w14:paraId="2EB118AD" w14:textId="2F85AC59" w:rsidR="00DB26B5" w:rsidRDefault="00DB26B5" w:rsidP="00BF0E4A">
      <w:pPr>
        <w:spacing w:after="0" w:line="480" w:lineRule="auto"/>
        <w:ind w:firstLine="720"/>
        <w:rPr>
          <w:rFonts w:ascii="Times New Roman" w:hAnsi="Times New Roman"/>
          <w:sz w:val="24"/>
        </w:rPr>
      </w:pPr>
      <w:r>
        <w:rPr>
          <w:rFonts w:ascii="Times New Roman" w:hAnsi="Times New Roman"/>
          <w:sz w:val="24"/>
        </w:rPr>
        <w:t xml:space="preserve">Despite these unwanted outcomes, </w:t>
      </w:r>
      <w:r w:rsidR="00AB4062">
        <w:rPr>
          <w:rFonts w:ascii="Times New Roman" w:hAnsi="Times New Roman"/>
          <w:sz w:val="24"/>
        </w:rPr>
        <w:t>spiritual struggles should not be confused with</w:t>
      </w:r>
      <w:r>
        <w:rPr>
          <w:rFonts w:ascii="Times New Roman" w:hAnsi="Times New Roman"/>
          <w:sz w:val="24"/>
        </w:rPr>
        <w:t xml:space="preserve"> </w:t>
      </w:r>
      <w:r w:rsidR="00AB4062">
        <w:rPr>
          <w:rFonts w:ascii="Times New Roman" w:hAnsi="Times New Roman"/>
          <w:sz w:val="24"/>
        </w:rPr>
        <w:t>signs</w:t>
      </w:r>
      <w:r w:rsidRPr="00946498">
        <w:rPr>
          <w:rFonts w:ascii="Times New Roman" w:hAnsi="Times New Roman"/>
          <w:sz w:val="24"/>
        </w:rPr>
        <w:t xml:space="preserve"> of weak faith or pathology</w:t>
      </w:r>
      <w:r>
        <w:rPr>
          <w:rFonts w:ascii="Times New Roman" w:hAnsi="Times New Roman"/>
          <w:sz w:val="24"/>
        </w:rPr>
        <w:t xml:space="preserve">. Consider the divine struggles of Mother Teresa </w:t>
      </w:r>
      <w:r w:rsidR="000F2524">
        <w:rPr>
          <w:rFonts w:ascii="Times New Roman" w:hAnsi="Times New Roman"/>
          <w:sz w:val="24"/>
        </w:rPr>
        <w:t xml:space="preserve">featured </w:t>
      </w:r>
      <w:r>
        <w:rPr>
          <w:rFonts w:ascii="Times New Roman" w:hAnsi="Times New Roman"/>
          <w:sz w:val="24"/>
        </w:rPr>
        <w:t>in her letters (</w:t>
      </w:r>
      <w:r w:rsidRPr="00033807">
        <w:rPr>
          <w:rFonts w:ascii="Times New Roman" w:hAnsi="Times New Roman"/>
          <w:sz w:val="24"/>
        </w:rPr>
        <w:t xml:space="preserve">Teresa &amp; </w:t>
      </w:r>
      <w:proofErr w:type="spellStart"/>
      <w:r w:rsidRPr="00033807">
        <w:rPr>
          <w:rFonts w:ascii="Times New Roman" w:hAnsi="Times New Roman"/>
          <w:sz w:val="24"/>
        </w:rPr>
        <w:t>Kolodiejchuk</w:t>
      </w:r>
      <w:proofErr w:type="spellEnd"/>
      <w:r w:rsidRPr="00033807">
        <w:rPr>
          <w:rFonts w:ascii="Times New Roman" w:hAnsi="Times New Roman"/>
          <w:sz w:val="24"/>
        </w:rPr>
        <w:t>, 2007, p</w:t>
      </w:r>
      <w:r>
        <w:rPr>
          <w:rFonts w:ascii="Times New Roman" w:hAnsi="Times New Roman"/>
          <w:sz w:val="24"/>
        </w:rPr>
        <w:t>. 210)</w:t>
      </w:r>
      <w:r w:rsidRPr="00B04055">
        <w:rPr>
          <w:rFonts w:ascii="Times New Roman" w:hAnsi="Times New Roman"/>
          <w:sz w:val="24"/>
          <w:szCs w:val="24"/>
        </w:rPr>
        <w:t>: “I just long and long for God—and then it is that I feel—He does not want me—He is not there. …The torture and pain I can’t explain.”</w:t>
      </w:r>
      <w:r>
        <w:rPr>
          <w:rFonts w:ascii="Times New Roman" w:hAnsi="Times New Roman"/>
          <w:sz w:val="24"/>
        </w:rPr>
        <w:t xml:space="preserve"> Q</w:t>
      </w:r>
      <w:r w:rsidRPr="00946498">
        <w:rPr>
          <w:rFonts w:ascii="Times New Roman" w:hAnsi="Times New Roman"/>
          <w:sz w:val="24"/>
        </w:rPr>
        <w:t xml:space="preserve">uite the contrary, </w:t>
      </w:r>
      <w:r>
        <w:rPr>
          <w:rFonts w:ascii="Times New Roman" w:hAnsi="Times New Roman"/>
          <w:sz w:val="24"/>
        </w:rPr>
        <w:t xml:space="preserve">they can represent a turning point or </w:t>
      </w:r>
      <w:r w:rsidR="00863432">
        <w:rPr>
          <w:rFonts w:ascii="Times New Roman" w:hAnsi="Times New Roman"/>
          <w:sz w:val="24"/>
        </w:rPr>
        <w:t>transitory</w:t>
      </w:r>
      <w:r>
        <w:rPr>
          <w:rFonts w:ascii="Times New Roman" w:hAnsi="Times New Roman"/>
          <w:sz w:val="24"/>
        </w:rPr>
        <w:t xml:space="preserve"> state. When successfully worked through, </w:t>
      </w:r>
      <w:r w:rsidRPr="00946498">
        <w:rPr>
          <w:rFonts w:ascii="Times New Roman" w:hAnsi="Times New Roman"/>
          <w:sz w:val="24"/>
        </w:rPr>
        <w:t xml:space="preserve">spiritual struggles can </w:t>
      </w:r>
      <w:r w:rsidR="00AB4062">
        <w:rPr>
          <w:rFonts w:ascii="Times New Roman" w:hAnsi="Times New Roman"/>
          <w:sz w:val="24"/>
        </w:rPr>
        <w:t xml:space="preserve">result in </w:t>
      </w:r>
      <w:r w:rsidRPr="00946498">
        <w:rPr>
          <w:rFonts w:ascii="Times New Roman" w:hAnsi="Times New Roman"/>
          <w:sz w:val="24"/>
        </w:rPr>
        <w:t xml:space="preserve">positive outcomes, such as spiritual- and stress-related growth </w:t>
      </w:r>
      <w:r w:rsidRPr="00731B87">
        <w:rPr>
          <w:rFonts w:ascii="Times New Roman" w:hAnsi="Times New Roman"/>
          <w:sz w:val="24"/>
        </w:rPr>
        <w:t xml:space="preserve">(Cole, Hopkins, </w:t>
      </w:r>
      <w:proofErr w:type="spellStart"/>
      <w:r w:rsidRPr="00731B87">
        <w:rPr>
          <w:rFonts w:ascii="Times New Roman" w:hAnsi="Times New Roman"/>
          <w:sz w:val="24"/>
        </w:rPr>
        <w:t>Tisak</w:t>
      </w:r>
      <w:proofErr w:type="spellEnd"/>
      <w:r w:rsidRPr="00731B87">
        <w:rPr>
          <w:rFonts w:ascii="Times New Roman" w:hAnsi="Times New Roman"/>
          <w:sz w:val="24"/>
        </w:rPr>
        <w:t xml:space="preserve">, Steel, &amp; Carr, 2007; Desai &amp; Pargament, 2015; </w:t>
      </w:r>
      <w:proofErr w:type="spellStart"/>
      <w:r w:rsidRPr="00731B87">
        <w:rPr>
          <w:rFonts w:ascii="Times New Roman" w:hAnsi="Times New Roman"/>
          <w:sz w:val="24"/>
        </w:rPr>
        <w:t>Exline</w:t>
      </w:r>
      <w:proofErr w:type="spellEnd"/>
      <w:r w:rsidRPr="00731B87">
        <w:rPr>
          <w:rFonts w:ascii="Times New Roman" w:hAnsi="Times New Roman"/>
          <w:sz w:val="24"/>
        </w:rPr>
        <w:t xml:space="preserve">, Hall, Pargament, &amp; </w:t>
      </w:r>
      <w:proofErr w:type="spellStart"/>
      <w:r w:rsidRPr="00731B87">
        <w:rPr>
          <w:rFonts w:ascii="Times New Roman" w:hAnsi="Times New Roman"/>
          <w:sz w:val="24"/>
        </w:rPr>
        <w:t>Harriott</w:t>
      </w:r>
      <w:proofErr w:type="spellEnd"/>
      <w:r w:rsidRPr="00731B87">
        <w:rPr>
          <w:rFonts w:ascii="Times New Roman" w:hAnsi="Times New Roman"/>
          <w:sz w:val="24"/>
        </w:rPr>
        <w:t>, 2017; Pargament, Desai &amp; McConnell, 2006).</w:t>
      </w:r>
      <w:r w:rsidR="00863432" w:rsidRPr="00731B87">
        <w:rPr>
          <w:rFonts w:ascii="Times New Roman" w:hAnsi="Times New Roman"/>
          <w:sz w:val="24"/>
        </w:rPr>
        <w:t xml:space="preserve"> </w:t>
      </w:r>
      <w:r w:rsidR="00AB4062" w:rsidRPr="00731B87">
        <w:rPr>
          <w:rFonts w:ascii="Times New Roman" w:hAnsi="Times New Roman"/>
          <w:sz w:val="24"/>
        </w:rPr>
        <w:t>On the other hand, when people “get stuck” in their struggles, they may be at greater risk for problems</w:t>
      </w:r>
      <w:r w:rsidR="008D62D8" w:rsidRPr="00731B87">
        <w:rPr>
          <w:rFonts w:ascii="Times New Roman" w:hAnsi="Times New Roman"/>
          <w:sz w:val="24"/>
        </w:rPr>
        <w:t xml:space="preserve"> (Pargament</w:t>
      </w:r>
      <w:r w:rsidR="0053426C" w:rsidRPr="00731B87">
        <w:rPr>
          <w:rFonts w:ascii="Times New Roman" w:hAnsi="Times New Roman"/>
          <w:sz w:val="24"/>
        </w:rPr>
        <w:t xml:space="preserve">, Koenig, </w:t>
      </w:r>
      <w:proofErr w:type="spellStart"/>
      <w:r w:rsidR="0053426C" w:rsidRPr="00731B87">
        <w:rPr>
          <w:rFonts w:ascii="Times New Roman" w:hAnsi="Times New Roman"/>
          <w:sz w:val="24"/>
        </w:rPr>
        <w:t>Tarakeshwar</w:t>
      </w:r>
      <w:proofErr w:type="spellEnd"/>
      <w:r w:rsidR="0053426C">
        <w:rPr>
          <w:rFonts w:ascii="Times New Roman" w:hAnsi="Times New Roman"/>
          <w:sz w:val="24"/>
        </w:rPr>
        <w:t>, &amp; Hahn, 2004</w:t>
      </w:r>
      <w:r w:rsidR="008D62D8">
        <w:rPr>
          <w:rFonts w:ascii="Times New Roman" w:hAnsi="Times New Roman"/>
          <w:sz w:val="24"/>
        </w:rPr>
        <w:t>)</w:t>
      </w:r>
      <w:r w:rsidR="00AB4062">
        <w:rPr>
          <w:rFonts w:ascii="Times New Roman" w:hAnsi="Times New Roman"/>
          <w:sz w:val="24"/>
        </w:rPr>
        <w:t>.</w:t>
      </w:r>
      <w:r>
        <w:rPr>
          <w:rFonts w:ascii="Times New Roman" w:hAnsi="Times New Roman"/>
          <w:sz w:val="24"/>
        </w:rPr>
        <w:t xml:space="preserve"> </w:t>
      </w:r>
    </w:p>
    <w:p w14:paraId="5B0C7DF0" w14:textId="7888FCB7" w:rsidR="00DB26B5" w:rsidRPr="0053426C" w:rsidRDefault="006A6B0C" w:rsidP="006A6B0C">
      <w:pPr>
        <w:spacing w:after="0" w:line="480" w:lineRule="auto"/>
        <w:jc w:val="center"/>
        <w:rPr>
          <w:rFonts w:ascii="Times New Roman" w:hAnsi="Times New Roman"/>
          <w:b/>
          <w:caps/>
          <w:color w:val="000000"/>
          <w:sz w:val="24"/>
        </w:rPr>
      </w:pPr>
      <w:r w:rsidRPr="0053426C">
        <w:rPr>
          <w:rFonts w:ascii="Times New Roman" w:hAnsi="Times New Roman"/>
          <w:b/>
          <w:color w:val="000000"/>
          <w:sz w:val="24"/>
        </w:rPr>
        <w:t>Resiliency And Religion</w:t>
      </w:r>
    </w:p>
    <w:p w14:paraId="26417EA8" w14:textId="4A7D61E0" w:rsidR="00C911ED" w:rsidRPr="00C911ED" w:rsidRDefault="00C911ED" w:rsidP="00BF0E4A">
      <w:pPr>
        <w:spacing w:after="0" w:line="480" w:lineRule="auto"/>
        <w:rPr>
          <w:rFonts w:ascii="Times New Roman" w:hAnsi="Times New Roman"/>
          <w:color w:val="000000"/>
          <w:sz w:val="24"/>
        </w:rPr>
      </w:pPr>
      <w:r>
        <w:rPr>
          <w:rFonts w:ascii="Times New Roman" w:hAnsi="Times New Roman"/>
          <w:b/>
          <w:color w:val="000000"/>
          <w:sz w:val="24"/>
        </w:rPr>
        <w:tab/>
      </w:r>
      <w:r w:rsidRPr="0096543A">
        <w:rPr>
          <w:rFonts w:ascii="Times New Roman" w:hAnsi="Times New Roman"/>
          <w:color w:val="000000"/>
          <w:sz w:val="24"/>
        </w:rPr>
        <w:t xml:space="preserve">Most people </w:t>
      </w:r>
      <w:r>
        <w:rPr>
          <w:rFonts w:ascii="Times New Roman" w:hAnsi="Times New Roman"/>
          <w:color w:val="000000"/>
          <w:sz w:val="24"/>
        </w:rPr>
        <w:t xml:space="preserve">experience </w:t>
      </w:r>
      <w:r w:rsidR="00B27991">
        <w:rPr>
          <w:rFonts w:ascii="Times New Roman" w:hAnsi="Times New Roman"/>
          <w:color w:val="000000"/>
          <w:sz w:val="24"/>
        </w:rPr>
        <w:t>the sacred</w:t>
      </w:r>
      <w:r w:rsidRPr="0096543A">
        <w:rPr>
          <w:rFonts w:ascii="Times New Roman" w:hAnsi="Times New Roman"/>
          <w:color w:val="000000"/>
          <w:sz w:val="24"/>
        </w:rPr>
        <w:t xml:space="preserve"> as a source of strength and struggle </w:t>
      </w:r>
      <w:r>
        <w:rPr>
          <w:rFonts w:ascii="Times New Roman" w:hAnsi="Times New Roman"/>
          <w:color w:val="000000"/>
          <w:sz w:val="24"/>
        </w:rPr>
        <w:t xml:space="preserve">during </w:t>
      </w:r>
      <w:r w:rsidRPr="0096543A">
        <w:rPr>
          <w:rFonts w:ascii="Times New Roman" w:hAnsi="Times New Roman"/>
          <w:color w:val="000000"/>
          <w:sz w:val="24"/>
        </w:rPr>
        <w:t xml:space="preserve">their </w:t>
      </w:r>
      <w:r w:rsidRPr="003D2680">
        <w:rPr>
          <w:rFonts w:ascii="Times New Roman" w:hAnsi="Times New Roman"/>
          <w:sz w:val="24"/>
        </w:rPr>
        <w:t>lives and, at times, these processes occur simultaneously.</w:t>
      </w:r>
      <w:r>
        <w:rPr>
          <w:rFonts w:ascii="Times New Roman" w:hAnsi="Times New Roman"/>
          <w:sz w:val="24"/>
        </w:rPr>
        <w:t xml:space="preserve"> The following review explores some of these </w:t>
      </w:r>
      <w:r w:rsidR="00DA42E7">
        <w:rPr>
          <w:rFonts w:ascii="Times New Roman" w:hAnsi="Times New Roman"/>
          <w:sz w:val="24"/>
        </w:rPr>
        <w:t xml:space="preserve">religious </w:t>
      </w:r>
      <w:r>
        <w:rPr>
          <w:rFonts w:ascii="Times New Roman" w:hAnsi="Times New Roman"/>
          <w:sz w:val="24"/>
        </w:rPr>
        <w:t xml:space="preserve">resilience factors and their outcomes in adulthood (ages 18-65 years) an in older adulthood (65 years and older). </w:t>
      </w:r>
    </w:p>
    <w:p w14:paraId="32BBD228" w14:textId="77777777" w:rsidR="00DB26B5" w:rsidRPr="0096543A" w:rsidRDefault="00DB26B5" w:rsidP="00BF0E4A">
      <w:pPr>
        <w:spacing w:after="0" w:line="480" w:lineRule="auto"/>
        <w:rPr>
          <w:rFonts w:ascii="Times New Roman" w:hAnsi="Times New Roman"/>
          <w:b/>
          <w:color w:val="000000"/>
          <w:sz w:val="24"/>
        </w:rPr>
      </w:pPr>
      <w:r w:rsidRPr="0096543A">
        <w:rPr>
          <w:rFonts w:ascii="Times New Roman" w:hAnsi="Times New Roman"/>
          <w:b/>
          <w:color w:val="000000"/>
          <w:sz w:val="24"/>
        </w:rPr>
        <w:t>Resiliency in Adulthood</w:t>
      </w:r>
    </w:p>
    <w:p w14:paraId="6A7A1302" w14:textId="77777777" w:rsidR="00DB26B5" w:rsidRPr="00CA70EB" w:rsidRDefault="00DB26B5" w:rsidP="00BF0E4A">
      <w:pPr>
        <w:spacing w:after="0" w:line="480" w:lineRule="auto"/>
        <w:rPr>
          <w:rFonts w:ascii="Times New Roman" w:hAnsi="Times New Roman"/>
          <w:color w:val="000000"/>
          <w:sz w:val="24"/>
        </w:rPr>
      </w:pPr>
      <w:r w:rsidRPr="00CA70EB">
        <w:rPr>
          <w:rFonts w:ascii="Times New Roman" w:hAnsi="Times New Roman"/>
          <w:color w:val="000000"/>
          <w:sz w:val="24"/>
        </w:rPr>
        <w:tab/>
        <w:t xml:space="preserve">Adulthood is a tenuous time filled with a multitude of transitions and personal discoveries, and the exploration and deepening of beliefs and behaviors. This phase of life can be filled with monumental growth while also presenting great risk. A large fund of data regarding the </w:t>
      </w:r>
      <w:r>
        <w:rPr>
          <w:rFonts w:ascii="Times New Roman" w:hAnsi="Times New Roman"/>
          <w:color w:val="000000"/>
          <w:sz w:val="24"/>
        </w:rPr>
        <w:t>role</w:t>
      </w:r>
      <w:r w:rsidRPr="00CA70EB">
        <w:rPr>
          <w:rFonts w:ascii="Times New Roman" w:hAnsi="Times New Roman"/>
          <w:color w:val="000000"/>
          <w:sz w:val="24"/>
        </w:rPr>
        <w:t xml:space="preserve"> of religious coping highlights both ends of this spectrum.</w:t>
      </w:r>
    </w:p>
    <w:p w14:paraId="5BD5FFA5" w14:textId="43BC89AF" w:rsidR="000347AC" w:rsidRPr="00602456" w:rsidRDefault="000347AC" w:rsidP="0053426C">
      <w:pPr>
        <w:spacing w:after="0" w:line="480" w:lineRule="auto"/>
        <w:jc w:val="center"/>
        <w:rPr>
          <w:rFonts w:ascii="Times New Roman" w:hAnsi="Times New Roman"/>
          <w:b/>
          <w:i/>
          <w:color w:val="000000"/>
          <w:sz w:val="24"/>
        </w:rPr>
      </w:pPr>
      <w:r w:rsidRPr="00602456">
        <w:rPr>
          <w:rFonts w:ascii="Times New Roman" w:hAnsi="Times New Roman"/>
          <w:b/>
          <w:i/>
          <w:color w:val="000000"/>
          <w:sz w:val="24"/>
        </w:rPr>
        <w:lastRenderedPageBreak/>
        <w:t>Religious Resources in Adulthood</w:t>
      </w:r>
    </w:p>
    <w:p w14:paraId="3081F6D1" w14:textId="4720AE6F" w:rsidR="008B5F36" w:rsidRDefault="005519B3" w:rsidP="00BF0E4A">
      <w:pPr>
        <w:spacing w:after="0" w:line="480" w:lineRule="auto"/>
        <w:ind w:firstLine="720"/>
        <w:rPr>
          <w:rFonts w:ascii="Times New Roman" w:hAnsi="Times New Roman"/>
          <w:sz w:val="24"/>
        </w:rPr>
      </w:pPr>
      <w:r>
        <w:rPr>
          <w:rFonts w:ascii="Times New Roman" w:hAnsi="Times New Roman"/>
          <w:sz w:val="24"/>
        </w:rPr>
        <w:t xml:space="preserve">Few people </w:t>
      </w:r>
      <w:r w:rsidR="00A162D3">
        <w:rPr>
          <w:rFonts w:ascii="Times New Roman" w:hAnsi="Times New Roman"/>
          <w:sz w:val="24"/>
        </w:rPr>
        <w:t xml:space="preserve">survive </w:t>
      </w:r>
      <w:r>
        <w:rPr>
          <w:rFonts w:ascii="Times New Roman" w:hAnsi="Times New Roman"/>
          <w:sz w:val="24"/>
        </w:rPr>
        <w:t xml:space="preserve">adulthood </w:t>
      </w:r>
      <w:r w:rsidR="00247181">
        <w:rPr>
          <w:rFonts w:ascii="Times New Roman" w:hAnsi="Times New Roman"/>
          <w:sz w:val="24"/>
        </w:rPr>
        <w:t>un</w:t>
      </w:r>
      <w:r w:rsidR="00606A0F">
        <w:rPr>
          <w:rFonts w:ascii="Times New Roman" w:hAnsi="Times New Roman"/>
          <w:sz w:val="24"/>
        </w:rPr>
        <w:t>touched</w:t>
      </w:r>
      <w:r>
        <w:rPr>
          <w:rFonts w:ascii="Times New Roman" w:hAnsi="Times New Roman"/>
          <w:sz w:val="24"/>
        </w:rPr>
        <w:t xml:space="preserve"> by </w:t>
      </w:r>
      <w:r w:rsidR="000F2524">
        <w:rPr>
          <w:rFonts w:ascii="Times New Roman" w:hAnsi="Times New Roman"/>
          <w:sz w:val="24"/>
        </w:rPr>
        <w:t xml:space="preserve">distressing or </w:t>
      </w:r>
      <w:r>
        <w:rPr>
          <w:rFonts w:ascii="Times New Roman" w:hAnsi="Times New Roman"/>
          <w:sz w:val="24"/>
        </w:rPr>
        <w:t>traumatic events</w:t>
      </w:r>
      <w:r w:rsidR="00F96654">
        <w:rPr>
          <w:rFonts w:ascii="Times New Roman" w:hAnsi="Times New Roman"/>
          <w:sz w:val="24"/>
        </w:rPr>
        <w:t xml:space="preserve">, whether </w:t>
      </w:r>
      <w:r w:rsidR="00A162D3">
        <w:rPr>
          <w:rFonts w:ascii="Times New Roman" w:hAnsi="Times New Roman"/>
          <w:sz w:val="24"/>
        </w:rPr>
        <w:t>in</w:t>
      </w:r>
      <w:r w:rsidR="00F96654">
        <w:rPr>
          <w:rFonts w:ascii="Times New Roman" w:hAnsi="Times New Roman"/>
          <w:sz w:val="24"/>
        </w:rPr>
        <w:t xml:space="preserve"> </w:t>
      </w:r>
      <w:r w:rsidR="00DA42E7">
        <w:rPr>
          <w:rFonts w:ascii="Times New Roman" w:hAnsi="Times New Roman"/>
          <w:sz w:val="24"/>
        </w:rPr>
        <w:t xml:space="preserve">the </w:t>
      </w:r>
      <w:r w:rsidR="00F96654">
        <w:rPr>
          <w:rFonts w:ascii="Times New Roman" w:hAnsi="Times New Roman"/>
          <w:sz w:val="24"/>
        </w:rPr>
        <w:t xml:space="preserve">form of community violence, car accidents, natural disasters, </w:t>
      </w:r>
      <w:r w:rsidR="00144A11">
        <w:rPr>
          <w:rFonts w:ascii="Times New Roman" w:hAnsi="Times New Roman"/>
          <w:sz w:val="24"/>
        </w:rPr>
        <w:t>unexpected losses</w:t>
      </w:r>
      <w:r w:rsidR="00F96654">
        <w:rPr>
          <w:rFonts w:ascii="Times New Roman" w:hAnsi="Times New Roman"/>
          <w:sz w:val="24"/>
        </w:rPr>
        <w:t>,</w:t>
      </w:r>
      <w:r w:rsidR="00C24118">
        <w:rPr>
          <w:rFonts w:ascii="Times New Roman" w:hAnsi="Times New Roman"/>
          <w:sz w:val="24"/>
        </w:rPr>
        <w:t xml:space="preserve"> or</w:t>
      </w:r>
      <w:r w:rsidR="00F96654">
        <w:rPr>
          <w:rFonts w:ascii="Times New Roman" w:hAnsi="Times New Roman"/>
          <w:sz w:val="24"/>
        </w:rPr>
        <w:t xml:space="preserve"> </w:t>
      </w:r>
      <w:r w:rsidR="00144A11">
        <w:rPr>
          <w:rFonts w:ascii="Times New Roman" w:hAnsi="Times New Roman"/>
          <w:sz w:val="24"/>
        </w:rPr>
        <w:t xml:space="preserve">life-threatening </w:t>
      </w:r>
      <w:r w:rsidR="00F96654">
        <w:rPr>
          <w:rFonts w:ascii="Times New Roman" w:hAnsi="Times New Roman"/>
          <w:sz w:val="24"/>
        </w:rPr>
        <w:t>illness.</w:t>
      </w:r>
      <w:r>
        <w:rPr>
          <w:rFonts w:ascii="Times New Roman" w:hAnsi="Times New Roman"/>
          <w:sz w:val="24"/>
        </w:rPr>
        <w:t xml:space="preserve"> </w:t>
      </w:r>
      <w:r w:rsidR="00C24118">
        <w:rPr>
          <w:rFonts w:ascii="Times New Roman" w:hAnsi="Times New Roman"/>
          <w:sz w:val="24"/>
        </w:rPr>
        <w:t xml:space="preserve">Sometimes, stressors are more enduring, as in the case of chronic illness, partner abuse, and discrimination. </w:t>
      </w:r>
      <w:r w:rsidR="00347925">
        <w:rPr>
          <w:rFonts w:ascii="Times New Roman" w:hAnsi="Times New Roman"/>
          <w:sz w:val="24"/>
        </w:rPr>
        <w:t xml:space="preserve">Fortunately, many </w:t>
      </w:r>
      <w:r w:rsidR="000F2524">
        <w:rPr>
          <w:rFonts w:ascii="Times New Roman" w:hAnsi="Times New Roman"/>
          <w:sz w:val="24"/>
        </w:rPr>
        <w:t xml:space="preserve">individuals </w:t>
      </w:r>
      <w:r w:rsidR="00347925">
        <w:rPr>
          <w:rFonts w:ascii="Times New Roman" w:hAnsi="Times New Roman"/>
          <w:sz w:val="24"/>
        </w:rPr>
        <w:t>are able to recover</w:t>
      </w:r>
      <w:r w:rsidR="00FF1462">
        <w:rPr>
          <w:rFonts w:ascii="Times New Roman" w:hAnsi="Times New Roman"/>
          <w:sz w:val="24"/>
        </w:rPr>
        <w:t xml:space="preserve"> and flourish </w:t>
      </w:r>
      <w:r w:rsidR="00D63410">
        <w:rPr>
          <w:rFonts w:ascii="Times New Roman" w:hAnsi="Times New Roman"/>
          <w:sz w:val="24"/>
        </w:rPr>
        <w:t>in spite of</w:t>
      </w:r>
      <w:r w:rsidR="00247181">
        <w:rPr>
          <w:rFonts w:ascii="Times New Roman" w:hAnsi="Times New Roman"/>
          <w:sz w:val="24"/>
        </w:rPr>
        <w:t xml:space="preserve"> </w:t>
      </w:r>
      <w:r w:rsidR="00606A0F">
        <w:rPr>
          <w:rFonts w:ascii="Times New Roman" w:hAnsi="Times New Roman"/>
          <w:sz w:val="24"/>
        </w:rPr>
        <w:t xml:space="preserve">such </w:t>
      </w:r>
      <w:r w:rsidR="00247181">
        <w:rPr>
          <w:rFonts w:ascii="Times New Roman" w:hAnsi="Times New Roman"/>
          <w:sz w:val="24"/>
        </w:rPr>
        <w:t xml:space="preserve">experiences </w:t>
      </w:r>
      <w:r w:rsidR="00FF1462">
        <w:rPr>
          <w:rFonts w:ascii="Times New Roman" w:hAnsi="Times New Roman"/>
          <w:sz w:val="24"/>
        </w:rPr>
        <w:t>(</w:t>
      </w:r>
      <w:proofErr w:type="spellStart"/>
      <w:r w:rsidR="00FF1462" w:rsidRPr="002E0C80">
        <w:rPr>
          <w:rFonts w:ascii="Times New Roman" w:hAnsi="Times New Roman"/>
          <w:sz w:val="24"/>
        </w:rPr>
        <w:t>Bonanno</w:t>
      </w:r>
      <w:proofErr w:type="spellEnd"/>
      <w:r w:rsidR="00FF1462" w:rsidRPr="002E0C80">
        <w:rPr>
          <w:rFonts w:ascii="Times New Roman" w:hAnsi="Times New Roman"/>
          <w:sz w:val="24"/>
        </w:rPr>
        <w:t>, 2004</w:t>
      </w:r>
      <w:r w:rsidR="00FF1462">
        <w:rPr>
          <w:rFonts w:ascii="Times New Roman" w:hAnsi="Times New Roman"/>
          <w:sz w:val="24"/>
        </w:rPr>
        <w:t xml:space="preserve">). </w:t>
      </w:r>
      <w:r w:rsidR="00F56D97">
        <w:rPr>
          <w:rFonts w:ascii="Times New Roman" w:hAnsi="Times New Roman"/>
          <w:sz w:val="24"/>
        </w:rPr>
        <w:t xml:space="preserve">In pain and brokenness, </w:t>
      </w:r>
      <w:r w:rsidR="00606A0F">
        <w:rPr>
          <w:rFonts w:ascii="Times New Roman" w:hAnsi="Times New Roman"/>
          <w:sz w:val="24"/>
        </w:rPr>
        <w:t>p</w:t>
      </w:r>
      <w:r w:rsidR="00247181">
        <w:rPr>
          <w:rFonts w:ascii="Times New Roman" w:hAnsi="Times New Roman"/>
          <w:sz w:val="24"/>
        </w:rPr>
        <w:t xml:space="preserve">eople </w:t>
      </w:r>
      <w:r w:rsidR="00606A0F">
        <w:rPr>
          <w:rFonts w:ascii="Times New Roman" w:hAnsi="Times New Roman"/>
          <w:sz w:val="24"/>
        </w:rPr>
        <w:t xml:space="preserve">often </w:t>
      </w:r>
      <w:r w:rsidR="00247181">
        <w:rPr>
          <w:rFonts w:ascii="Times New Roman" w:hAnsi="Times New Roman"/>
          <w:sz w:val="24"/>
        </w:rPr>
        <w:t>stumble upon sacred</w:t>
      </w:r>
      <w:r w:rsidR="00F56D97">
        <w:rPr>
          <w:rFonts w:ascii="Times New Roman" w:hAnsi="Times New Roman"/>
          <w:sz w:val="24"/>
        </w:rPr>
        <w:t xml:space="preserve"> pathways to wholeness. </w:t>
      </w:r>
      <w:r w:rsidR="00EE087E">
        <w:rPr>
          <w:rFonts w:ascii="Times New Roman" w:hAnsi="Times New Roman"/>
          <w:sz w:val="24"/>
        </w:rPr>
        <w:t xml:space="preserve">This notion is reflected </w:t>
      </w:r>
      <w:r w:rsidR="000F2524">
        <w:rPr>
          <w:rFonts w:ascii="Times New Roman" w:hAnsi="Times New Roman"/>
          <w:sz w:val="24"/>
        </w:rPr>
        <w:t>in a line of poetry by the Sufi mystic Rumi</w:t>
      </w:r>
      <w:r w:rsidR="00EE087E">
        <w:rPr>
          <w:rFonts w:ascii="Times New Roman" w:hAnsi="Times New Roman"/>
          <w:sz w:val="24"/>
        </w:rPr>
        <w:t>,</w:t>
      </w:r>
      <w:r w:rsidR="00FF1462">
        <w:rPr>
          <w:rFonts w:ascii="Times New Roman" w:hAnsi="Times New Roman"/>
          <w:sz w:val="24"/>
        </w:rPr>
        <w:t xml:space="preserve"> “The wound is the plac</w:t>
      </w:r>
      <w:r w:rsidR="00EE087E">
        <w:rPr>
          <w:rFonts w:ascii="Times New Roman" w:hAnsi="Times New Roman"/>
          <w:sz w:val="24"/>
        </w:rPr>
        <w:t xml:space="preserve">e where the Light enters you.” </w:t>
      </w:r>
      <w:r w:rsidR="00606A0F">
        <w:rPr>
          <w:rFonts w:ascii="Times New Roman" w:hAnsi="Times New Roman"/>
          <w:sz w:val="24"/>
        </w:rPr>
        <w:t xml:space="preserve">Sacred pathways </w:t>
      </w:r>
      <w:r w:rsidR="00985B43">
        <w:rPr>
          <w:rFonts w:ascii="Times New Roman" w:hAnsi="Times New Roman"/>
          <w:sz w:val="24"/>
        </w:rPr>
        <w:t>take the form</w:t>
      </w:r>
      <w:r w:rsidR="00606A0F">
        <w:rPr>
          <w:rFonts w:ascii="Times New Roman" w:hAnsi="Times New Roman"/>
          <w:sz w:val="24"/>
        </w:rPr>
        <w:t xml:space="preserve"> of </w:t>
      </w:r>
      <w:r w:rsidR="00985B43">
        <w:rPr>
          <w:rFonts w:ascii="Times New Roman" w:hAnsi="Times New Roman"/>
          <w:sz w:val="24"/>
        </w:rPr>
        <w:t xml:space="preserve">various </w:t>
      </w:r>
      <w:r w:rsidR="00606A0F">
        <w:rPr>
          <w:rFonts w:ascii="Times New Roman" w:hAnsi="Times New Roman"/>
          <w:sz w:val="24"/>
        </w:rPr>
        <w:t>religious resources</w:t>
      </w:r>
      <w:r w:rsidR="00985B43">
        <w:rPr>
          <w:rFonts w:ascii="Times New Roman" w:hAnsi="Times New Roman"/>
          <w:sz w:val="24"/>
        </w:rPr>
        <w:t xml:space="preserve"> </w:t>
      </w:r>
      <w:r w:rsidR="00D63410">
        <w:rPr>
          <w:rFonts w:ascii="Times New Roman" w:hAnsi="Times New Roman"/>
          <w:sz w:val="24"/>
        </w:rPr>
        <w:t xml:space="preserve">used </w:t>
      </w:r>
      <w:r w:rsidR="00985B43">
        <w:rPr>
          <w:rFonts w:ascii="Times New Roman" w:hAnsi="Times New Roman"/>
          <w:sz w:val="24"/>
        </w:rPr>
        <w:t>in coping</w:t>
      </w:r>
      <w:r w:rsidR="00A162D3">
        <w:rPr>
          <w:rFonts w:ascii="Times New Roman" w:hAnsi="Times New Roman"/>
          <w:sz w:val="24"/>
        </w:rPr>
        <w:t xml:space="preserve"> </w:t>
      </w:r>
      <w:r w:rsidR="00D63410">
        <w:rPr>
          <w:rFonts w:ascii="Times New Roman" w:hAnsi="Times New Roman"/>
          <w:sz w:val="24"/>
        </w:rPr>
        <w:t xml:space="preserve">with </w:t>
      </w:r>
      <w:r w:rsidR="000F2524">
        <w:rPr>
          <w:rFonts w:ascii="Times New Roman" w:hAnsi="Times New Roman"/>
          <w:sz w:val="24"/>
        </w:rPr>
        <w:t>hardship</w:t>
      </w:r>
      <w:r w:rsidR="00D63410">
        <w:rPr>
          <w:rFonts w:ascii="Times New Roman" w:hAnsi="Times New Roman"/>
          <w:sz w:val="24"/>
        </w:rPr>
        <w:t xml:space="preserve">. </w:t>
      </w:r>
    </w:p>
    <w:p w14:paraId="53F1C9C3" w14:textId="3FED748E" w:rsidR="002364FA" w:rsidRDefault="00E3085D" w:rsidP="00BF0E4A">
      <w:pPr>
        <w:spacing w:after="0" w:line="480" w:lineRule="auto"/>
        <w:ind w:firstLine="720"/>
        <w:rPr>
          <w:rFonts w:ascii="Times New Roman" w:hAnsi="Times New Roman"/>
          <w:sz w:val="24"/>
        </w:rPr>
      </w:pPr>
      <w:r>
        <w:rPr>
          <w:rFonts w:ascii="Times New Roman" w:hAnsi="Times New Roman"/>
          <w:sz w:val="24"/>
        </w:rPr>
        <w:t xml:space="preserve">One major </w:t>
      </w:r>
      <w:r w:rsidR="000168C1">
        <w:rPr>
          <w:rFonts w:ascii="Times New Roman" w:hAnsi="Times New Roman"/>
          <w:sz w:val="24"/>
        </w:rPr>
        <w:t>finding recapitulated in the literature is the link</w:t>
      </w:r>
      <w:r>
        <w:rPr>
          <w:rFonts w:ascii="Times New Roman" w:hAnsi="Times New Roman"/>
          <w:sz w:val="24"/>
        </w:rPr>
        <w:t xml:space="preserve"> between religious attendance and </w:t>
      </w:r>
      <w:r w:rsidR="000168C1">
        <w:rPr>
          <w:rFonts w:ascii="Times New Roman" w:hAnsi="Times New Roman"/>
          <w:sz w:val="24"/>
        </w:rPr>
        <w:t>lower mortality</w:t>
      </w:r>
      <w:r>
        <w:rPr>
          <w:rFonts w:ascii="Times New Roman" w:hAnsi="Times New Roman"/>
          <w:sz w:val="24"/>
        </w:rPr>
        <w:t xml:space="preserve">. Hummer, Ellison, Rogers, Moulton, and Romero (2004) </w:t>
      </w:r>
      <w:r w:rsidR="002A24D2">
        <w:rPr>
          <w:rFonts w:ascii="Times New Roman" w:hAnsi="Times New Roman"/>
          <w:sz w:val="24"/>
        </w:rPr>
        <w:t xml:space="preserve">verified </w:t>
      </w:r>
      <w:r w:rsidR="008B5F36">
        <w:rPr>
          <w:rFonts w:ascii="Times New Roman" w:hAnsi="Times New Roman"/>
          <w:sz w:val="24"/>
        </w:rPr>
        <w:t xml:space="preserve">this </w:t>
      </w:r>
      <w:r w:rsidR="000168C1">
        <w:rPr>
          <w:rFonts w:ascii="Times New Roman" w:hAnsi="Times New Roman"/>
          <w:sz w:val="24"/>
        </w:rPr>
        <w:t>association</w:t>
      </w:r>
      <w:r w:rsidR="008B5F36">
        <w:rPr>
          <w:rFonts w:ascii="Times New Roman" w:hAnsi="Times New Roman"/>
          <w:sz w:val="24"/>
        </w:rPr>
        <w:t xml:space="preserve"> in their review of several</w:t>
      </w:r>
      <w:r w:rsidR="000168C1">
        <w:rPr>
          <w:rFonts w:ascii="Times New Roman" w:hAnsi="Times New Roman"/>
          <w:sz w:val="24"/>
        </w:rPr>
        <w:t xml:space="preserve"> high </w:t>
      </w:r>
      <w:proofErr w:type="gramStart"/>
      <w:r w:rsidR="000168C1">
        <w:rPr>
          <w:rFonts w:ascii="Times New Roman" w:hAnsi="Times New Roman"/>
          <w:sz w:val="24"/>
        </w:rPr>
        <w:t>quality</w:t>
      </w:r>
      <w:proofErr w:type="gramEnd"/>
      <w:r w:rsidR="000168C1">
        <w:rPr>
          <w:rFonts w:ascii="Times New Roman" w:hAnsi="Times New Roman"/>
          <w:sz w:val="24"/>
        </w:rPr>
        <w:t>,</w:t>
      </w:r>
      <w:r w:rsidR="008B5F36">
        <w:rPr>
          <w:rFonts w:ascii="Times New Roman" w:hAnsi="Times New Roman"/>
          <w:sz w:val="24"/>
        </w:rPr>
        <w:t xml:space="preserve"> population-based studies emerging from disciplines such as medicine, public health, and the social sciences.</w:t>
      </w:r>
      <w:r w:rsidR="00420070">
        <w:rPr>
          <w:rFonts w:ascii="Times New Roman" w:hAnsi="Times New Roman"/>
          <w:sz w:val="24"/>
        </w:rPr>
        <w:t xml:space="preserve"> Such studies also controlled for demographic variables.</w:t>
      </w:r>
      <w:r w:rsidR="008B5F36">
        <w:rPr>
          <w:rFonts w:ascii="Times New Roman" w:hAnsi="Times New Roman"/>
          <w:sz w:val="24"/>
        </w:rPr>
        <w:t xml:space="preserve"> </w:t>
      </w:r>
      <w:r w:rsidR="000A2DA7">
        <w:rPr>
          <w:rFonts w:ascii="Times New Roman" w:hAnsi="Times New Roman"/>
          <w:sz w:val="24"/>
        </w:rPr>
        <w:t>Across the board, r</w:t>
      </w:r>
      <w:r w:rsidR="008B5F36">
        <w:rPr>
          <w:rFonts w:ascii="Times New Roman" w:hAnsi="Times New Roman"/>
          <w:sz w:val="24"/>
        </w:rPr>
        <w:t xml:space="preserve">eligious attendance </w:t>
      </w:r>
      <w:r w:rsidR="005C291B">
        <w:rPr>
          <w:rFonts w:ascii="Times New Roman" w:hAnsi="Times New Roman"/>
          <w:sz w:val="24"/>
        </w:rPr>
        <w:t xml:space="preserve">has been </w:t>
      </w:r>
      <w:r w:rsidR="008B5F36">
        <w:rPr>
          <w:rFonts w:ascii="Times New Roman" w:hAnsi="Times New Roman"/>
          <w:sz w:val="24"/>
        </w:rPr>
        <w:t xml:space="preserve">reliably correlated with lower mortality risk </w:t>
      </w:r>
      <w:r w:rsidR="000A2DA7">
        <w:rPr>
          <w:rFonts w:ascii="Times New Roman" w:hAnsi="Times New Roman"/>
          <w:sz w:val="24"/>
        </w:rPr>
        <w:t>in the U.S</w:t>
      </w:r>
      <w:r w:rsidR="00420070">
        <w:rPr>
          <w:rFonts w:ascii="Times New Roman" w:hAnsi="Times New Roman"/>
          <w:sz w:val="24"/>
        </w:rPr>
        <w:t>.</w:t>
      </w:r>
      <w:r w:rsidR="000A2DA7">
        <w:rPr>
          <w:rFonts w:ascii="Times New Roman" w:hAnsi="Times New Roman"/>
          <w:sz w:val="24"/>
        </w:rPr>
        <w:t xml:space="preserve"> </w:t>
      </w:r>
      <w:r w:rsidR="008B5F36">
        <w:rPr>
          <w:rFonts w:ascii="Times New Roman" w:hAnsi="Times New Roman"/>
          <w:sz w:val="24"/>
        </w:rPr>
        <w:t xml:space="preserve">(Hummer et al., 2004). </w:t>
      </w:r>
      <w:r w:rsidR="000F2524">
        <w:rPr>
          <w:rFonts w:ascii="Times New Roman" w:hAnsi="Times New Roman"/>
          <w:sz w:val="24"/>
        </w:rPr>
        <w:t xml:space="preserve">Further substantiation </w:t>
      </w:r>
      <w:r w:rsidR="005C291B">
        <w:rPr>
          <w:rFonts w:ascii="Times New Roman" w:hAnsi="Times New Roman"/>
          <w:sz w:val="24"/>
        </w:rPr>
        <w:t>of this finding is seen in the</w:t>
      </w:r>
      <w:r w:rsidR="000F2524">
        <w:rPr>
          <w:rFonts w:ascii="Times New Roman" w:hAnsi="Times New Roman"/>
          <w:sz w:val="24"/>
        </w:rPr>
        <w:t xml:space="preserve"> </w:t>
      </w:r>
      <w:r w:rsidR="005C291B">
        <w:rPr>
          <w:rFonts w:ascii="Times New Roman" w:hAnsi="Times New Roman"/>
          <w:sz w:val="24"/>
        </w:rPr>
        <w:t>association</w:t>
      </w:r>
      <w:r w:rsidR="004030D1">
        <w:rPr>
          <w:rFonts w:ascii="Times New Roman" w:hAnsi="Times New Roman"/>
          <w:sz w:val="24"/>
        </w:rPr>
        <w:t xml:space="preserve"> between religio</w:t>
      </w:r>
      <w:r w:rsidR="005C291B">
        <w:rPr>
          <w:rFonts w:ascii="Times New Roman" w:hAnsi="Times New Roman"/>
          <w:sz w:val="24"/>
        </w:rPr>
        <w:t>us attendance</w:t>
      </w:r>
      <w:r w:rsidR="004030D1">
        <w:rPr>
          <w:rFonts w:ascii="Times New Roman" w:hAnsi="Times New Roman"/>
          <w:sz w:val="24"/>
        </w:rPr>
        <w:t xml:space="preserve"> and leukocyte </w:t>
      </w:r>
      <w:r w:rsidR="004030D1" w:rsidRPr="002E0C80">
        <w:rPr>
          <w:rFonts w:ascii="Times New Roman" w:hAnsi="Times New Roman"/>
          <w:sz w:val="24"/>
        </w:rPr>
        <w:t>telomere length, a biological marker of cellular aging (Hill, Ellison, Burdette, Taylor, &amp; Friedman, 2016).</w:t>
      </w:r>
      <w:r w:rsidR="004030D1">
        <w:rPr>
          <w:rFonts w:ascii="Times New Roman" w:hAnsi="Times New Roman"/>
          <w:sz w:val="24"/>
        </w:rPr>
        <w:t xml:space="preserve"> </w:t>
      </w:r>
      <w:r w:rsidR="005C291B">
        <w:rPr>
          <w:rFonts w:ascii="Times New Roman" w:hAnsi="Times New Roman"/>
          <w:sz w:val="24"/>
        </w:rPr>
        <w:t xml:space="preserve">That is, longer telomeres indicate longer life. </w:t>
      </w:r>
      <w:r w:rsidR="00D23370">
        <w:rPr>
          <w:rFonts w:ascii="Times New Roman" w:hAnsi="Times New Roman"/>
          <w:sz w:val="24"/>
        </w:rPr>
        <w:t>Engaging with</w:t>
      </w:r>
      <w:r w:rsidR="00DA42E7">
        <w:rPr>
          <w:rFonts w:ascii="Times New Roman" w:hAnsi="Times New Roman"/>
          <w:sz w:val="24"/>
        </w:rPr>
        <w:t xml:space="preserve"> institutions that </w:t>
      </w:r>
      <w:r w:rsidR="00D23370">
        <w:rPr>
          <w:rFonts w:ascii="Times New Roman" w:hAnsi="Times New Roman"/>
          <w:sz w:val="24"/>
        </w:rPr>
        <w:t>center upon</w:t>
      </w:r>
      <w:r w:rsidR="00DA42E7">
        <w:rPr>
          <w:rFonts w:ascii="Times New Roman" w:hAnsi="Times New Roman"/>
          <w:sz w:val="24"/>
        </w:rPr>
        <w:t xml:space="preserve"> the sacred</w:t>
      </w:r>
      <w:r w:rsidR="000A2DA7">
        <w:rPr>
          <w:rFonts w:ascii="Times New Roman" w:hAnsi="Times New Roman"/>
          <w:sz w:val="24"/>
        </w:rPr>
        <w:t xml:space="preserve"> </w:t>
      </w:r>
      <w:r w:rsidR="00D23370">
        <w:rPr>
          <w:rFonts w:ascii="Times New Roman" w:hAnsi="Times New Roman"/>
          <w:sz w:val="24"/>
        </w:rPr>
        <w:t>seems to have</w:t>
      </w:r>
      <w:r w:rsidR="000A2DA7">
        <w:rPr>
          <w:rFonts w:ascii="Times New Roman" w:hAnsi="Times New Roman"/>
          <w:sz w:val="24"/>
        </w:rPr>
        <w:t xml:space="preserve"> </w:t>
      </w:r>
      <w:r w:rsidR="004030D1">
        <w:rPr>
          <w:rFonts w:ascii="Times New Roman" w:hAnsi="Times New Roman"/>
          <w:sz w:val="24"/>
        </w:rPr>
        <w:t xml:space="preserve">a </w:t>
      </w:r>
      <w:r w:rsidR="000A2DA7">
        <w:rPr>
          <w:rFonts w:ascii="Times New Roman" w:hAnsi="Times New Roman"/>
          <w:sz w:val="24"/>
        </w:rPr>
        <w:t xml:space="preserve">dose effect, </w:t>
      </w:r>
      <w:r w:rsidR="00DA42E7">
        <w:rPr>
          <w:rFonts w:ascii="Times New Roman" w:hAnsi="Times New Roman"/>
          <w:sz w:val="24"/>
        </w:rPr>
        <w:t xml:space="preserve">extending </w:t>
      </w:r>
      <w:r w:rsidR="000A2DA7">
        <w:rPr>
          <w:rFonts w:ascii="Times New Roman" w:hAnsi="Times New Roman"/>
          <w:sz w:val="24"/>
        </w:rPr>
        <w:t xml:space="preserve">the lives of </w:t>
      </w:r>
      <w:r w:rsidR="00D23370">
        <w:rPr>
          <w:rFonts w:ascii="Times New Roman" w:hAnsi="Times New Roman"/>
          <w:sz w:val="24"/>
        </w:rPr>
        <w:t xml:space="preserve">people </w:t>
      </w:r>
      <w:r w:rsidR="000A2DA7">
        <w:rPr>
          <w:rFonts w:ascii="Times New Roman" w:hAnsi="Times New Roman"/>
          <w:sz w:val="24"/>
        </w:rPr>
        <w:t xml:space="preserve">who </w:t>
      </w:r>
      <w:r w:rsidR="00D23370">
        <w:rPr>
          <w:rFonts w:ascii="Times New Roman" w:hAnsi="Times New Roman"/>
          <w:sz w:val="24"/>
        </w:rPr>
        <w:t>participate</w:t>
      </w:r>
      <w:r w:rsidR="000A2DA7">
        <w:rPr>
          <w:rFonts w:ascii="Times New Roman" w:hAnsi="Times New Roman"/>
          <w:sz w:val="24"/>
        </w:rPr>
        <w:t xml:space="preserve"> more </w:t>
      </w:r>
      <w:r w:rsidR="00D23370">
        <w:rPr>
          <w:rFonts w:ascii="Times New Roman" w:hAnsi="Times New Roman"/>
          <w:sz w:val="24"/>
        </w:rPr>
        <w:t>often</w:t>
      </w:r>
      <w:r w:rsidR="000A2DA7">
        <w:rPr>
          <w:rFonts w:ascii="Times New Roman" w:hAnsi="Times New Roman"/>
          <w:sz w:val="24"/>
        </w:rPr>
        <w:t xml:space="preserve"> at religious services. </w:t>
      </w:r>
    </w:p>
    <w:p w14:paraId="6EAB9295" w14:textId="7FD1E1EE" w:rsidR="004A56D6" w:rsidRDefault="004A56D6" w:rsidP="00BF0E4A">
      <w:pPr>
        <w:spacing w:after="0" w:line="480" w:lineRule="auto"/>
        <w:ind w:firstLine="720"/>
        <w:rPr>
          <w:rFonts w:ascii="Times New Roman" w:hAnsi="Times New Roman"/>
          <w:sz w:val="24"/>
        </w:rPr>
      </w:pPr>
      <w:r>
        <w:rPr>
          <w:rFonts w:ascii="Times New Roman" w:hAnsi="Times New Roman"/>
          <w:sz w:val="24"/>
        </w:rPr>
        <w:t xml:space="preserve">Another well-studied </w:t>
      </w:r>
      <w:r w:rsidR="00D23370">
        <w:rPr>
          <w:rFonts w:ascii="Times New Roman" w:hAnsi="Times New Roman"/>
          <w:sz w:val="24"/>
        </w:rPr>
        <w:t>topic</w:t>
      </w:r>
      <w:r>
        <w:rPr>
          <w:rFonts w:ascii="Times New Roman" w:hAnsi="Times New Roman"/>
          <w:sz w:val="24"/>
        </w:rPr>
        <w:t xml:space="preserve"> is the </w:t>
      </w:r>
      <w:r w:rsidR="00DA42E7">
        <w:rPr>
          <w:rFonts w:ascii="Times New Roman" w:hAnsi="Times New Roman"/>
          <w:sz w:val="24"/>
        </w:rPr>
        <w:t xml:space="preserve">role </w:t>
      </w:r>
      <w:r>
        <w:rPr>
          <w:rFonts w:ascii="Times New Roman" w:hAnsi="Times New Roman"/>
          <w:sz w:val="24"/>
        </w:rPr>
        <w:t xml:space="preserve">of religious coping </w:t>
      </w:r>
      <w:r w:rsidR="00DA42E7">
        <w:rPr>
          <w:rFonts w:ascii="Times New Roman" w:hAnsi="Times New Roman"/>
          <w:sz w:val="24"/>
        </w:rPr>
        <w:t xml:space="preserve">in </w:t>
      </w:r>
      <w:r>
        <w:rPr>
          <w:rFonts w:ascii="Times New Roman" w:hAnsi="Times New Roman"/>
          <w:sz w:val="24"/>
        </w:rPr>
        <w:t xml:space="preserve">post-traumatic growth. In 2009, </w:t>
      </w:r>
      <w:proofErr w:type="spellStart"/>
      <w:r>
        <w:rPr>
          <w:rFonts w:ascii="Times New Roman" w:hAnsi="Times New Roman"/>
          <w:sz w:val="24"/>
        </w:rPr>
        <w:t>Prati</w:t>
      </w:r>
      <w:proofErr w:type="spellEnd"/>
      <w:r>
        <w:rPr>
          <w:rFonts w:ascii="Times New Roman" w:hAnsi="Times New Roman"/>
          <w:sz w:val="24"/>
        </w:rPr>
        <w:t xml:space="preserve"> and </w:t>
      </w:r>
      <w:proofErr w:type="spellStart"/>
      <w:r>
        <w:rPr>
          <w:rFonts w:ascii="Times New Roman" w:hAnsi="Times New Roman"/>
          <w:sz w:val="24"/>
        </w:rPr>
        <w:t>Pietrantoni</w:t>
      </w:r>
      <w:proofErr w:type="spellEnd"/>
      <w:r>
        <w:rPr>
          <w:rFonts w:ascii="Times New Roman" w:hAnsi="Times New Roman"/>
          <w:sz w:val="24"/>
        </w:rPr>
        <w:t xml:space="preserve"> conducted a meta-analysis of 103 studies to </w:t>
      </w:r>
      <w:r>
        <w:rPr>
          <w:rFonts w:ascii="Times New Roman" w:hAnsi="Times New Roman"/>
          <w:sz w:val="24"/>
        </w:rPr>
        <w:lastRenderedPageBreak/>
        <w:t xml:space="preserve">identify factors predicting posttraumatic growth in adults. Religious resources yielded one of the largest effect sizes in comparison to secular strategies that included acceptance, optimism, social support, and positive reappraisal. Of note, favorable effects of the sacred were </w:t>
      </w:r>
      <w:r w:rsidR="00D23370">
        <w:rPr>
          <w:rFonts w:ascii="Times New Roman" w:hAnsi="Times New Roman"/>
          <w:sz w:val="24"/>
        </w:rPr>
        <w:t>stronger</w:t>
      </w:r>
      <w:r>
        <w:rPr>
          <w:rFonts w:ascii="Times New Roman" w:hAnsi="Times New Roman"/>
          <w:sz w:val="24"/>
        </w:rPr>
        <w:t xml:space="preserve"> for women and those who were older (</w:t>
      </w:r>
      <w:proofErr w:type="spellStart"/>
      <w:r>
        <w:rPr>
          <w:rFonts w:ascii="Times New Roman" w:hAnsi="Times New Roman"/>
          <w:sz w:val="24"/>
        </w:rPr>
        <w:t>Prati</w:t>
      </w:r>
      <w:proofErr w:type="spellEnd"/>
      <w:r>
        <w:rPr>
          <w:rFonts w:ascii="Times New Roman" w:hAnsi="Times New Roman"/>
          <w:sz w:val="24"/>
        </w:rPr>
        <w:t xml:space="preserve"> &amp; </w:t>
      </w:r>
      <w:proofErr w:type="spellStart"/>
      <w:r>
        <w:rPr>
          <w:rFonts w:ascii="Times New Roman" w:hAnsi="Times New Roman"/>
          <w:sz w:val="24"/>
        </w:rPr>
        <w:t>Pietrantoni</w:t>
      </w:r>
      <w:proofErr w:type="spellEnd"/>
      <w:r>
        <w:rPr>
          <w:rFonts w:ascii="Times New Roman" w:hAnsi="Times New Roman"/>
          <w:sz w:val="24"/>
        </w:rPr>
        <w:t xml:space="preserve">, 2009). Findings from this meta-analysis bolster the role of the sacred in resilience and underscore the heightened importance of the sacred for disadvantaged and vulnerable populations. </w:t>
      </w:r>
    </w:p>
    <w:p w14:paraId="32EFAAD2" w14:textId="12A20766" w:rsidR="004A56D6" w:rsidRDefault="004A56D6" w:rsidP="00BF0E4A">
      <w:pPr>
        <w:spacing w:after="0" w:line="480" w:lineRule="auto"/>
        <w:ind w:firstLine="720"/>
        <w:rPr>
          <w:rFonts w:ascii="Times New Roman" w:hAnsi="Times New Roman"/>
          <w:sz w:val="24"/>
        </w:rPr>
      </w:pPr>
      <w:r>
        <w:rPr>
          <w:rFonts w:ascii="Times New Roman" w:hAnsi="Times New Roman"/>
          <w:sz w:val="24"/>
        </w:rPr>
        <w:t xml:space="preserve">Indeed there </w:t>
      </w:r>
      <w:r w:rsidR="002364FA">
        <w:rPr>
          <w:rFonts w:ascii="Times New Roman" w:hAnsi="Times New Roman"/>
          <w:sz w:val="24"/>
        </w:rPr>
        <w:t>is variance</w:t>
      </w:r>
      <w:r w:rsidRPr="006A0C08">
        <w:rPr>
          <w:rFonts w:ascii="Times New Roman" w:hAnsi="Times New Roman"/>
          <w:sz w:val="24"/>
        </w:rPr>
        <w:t xml:space="preserve"> in </w:t>
      </w:r>
      <w:r w:rsidR="008E7C06">
        <w:rPr>
          <w:rFonts w:ascii="Times New Roman" w:hAnsi="Times New Roman"/>
          <w:sz w:val="24"/>
        </w:rPr>
        <w:t xml:space="preserve">the </w:t>
      </w:r>
      <w:r w:rsidRPr="006A0C08">
        <w:rPr>
          <w:rFonts w:ascii="Times New Roman" w:hAnsi="Times New Roman"/>
          <w:sz w:val="24"/>
        </w:rPr>
        <w:t>u</w:t>
      </w:r>
      <w:r w:rsidR="002364FA">
        <w:rPr>
          <w:rFonts w:ascii="Times New Roman" w:hAnsi="Times New Roman"/>
          <w:sz w:val="24"/>
        </w:rPr>
        <w:t>se</w:t>
      </w:r>
      <w:r w:rsidRPr="006A0C08">
        <w:rPr>
          <w:rFonts w:ascii="Times New Roman" w:hAnsi="Times New Roman"/>
          <w:sz w:val="24"/>
        </w:rPr>
        <w:t xml:space="preserve"> of religious coping </w:t>
      </w:r>
      <w:r>
        <w:rPr>
          <w:rFonts w:ascii="Times New Roman" w:hAnsi="Times New Roman"/>
          <w:sz w:val="24"/>
        </w:rPr>
        <w:t>by</w:t>
      </w:r>
      <w:r w:rsidRPr="006A0C08">
        <w:rPr>
          <w:rFonts w:ascii="Times New Roman" w:hAnsi="Times New Roman"/>
          <w:sz w:val="24"/>
        </w:rPr>
        <w:t xml:space="preserve"> demographic variables. </w:t>
      </w:r>
      <w:r w:rsidR="008E7C06">
        <w:rPr>
          <w:rFonts w:ascii="Times New Roman" w:hAnsi="Times New Roman"/>
          <w:sz w:val="24"/>
        </w:rPr>
        <w:t>Generally</w:t>
      </w:r>
      <w:r w:rsidRPr="006A0C08">
        <w:rPr>
          <w:rFonts w:ascii="Times New Roman" w:hAnsi="Times New Roman"/>
          <w:sz w:val="24"/>
        </w:rPr>
        <w:t xml:space="preserve">, religious coping is more frequent among females, older, black, and married </w:t>
      </w:r>
      <w:r w:rsidRPr="00706FE9">
        <w:rPr>
          <w:rFonts w:ascii="Times New Roman" w:hAnsi="Times New Roman"/>
          <w:sz w:val="24"/>
        </w:rPr>
        <w:t>people (Ferraro and Koch, 1994). Additionally, prayer is more frequent in African-Americans than Caucasians, as well as in those who are less educated (</w:t>
      </w:r>
      <w:proofErr w:type="spellStart"/>
      <w:r w:rsidRPr="00706FE9">
        <w:rPr>
          <w:rFonts w:ascii="Times New Roman" w:hAnsi="Times New Roman"/>
          <w:sz w:val="24"/>
        </w:rPr>
        <w:t>Bearon</w:t>
      </w:r>
      <w:proofErr w:type="spellEnd"/>
      <w:r w:rsidRPr="00706FE9">
        <w:rPr>
          <w:rFonts w:ascii="Times New Roman" w:hAnsi="Times New Roman"/>
          <w:sz w:val="24"/>
        </w:rPr>
        <w:t xml:space="preserve"> &amp; Koenig, 1990) and have lower incomes (</w:t>
      </w:r>
      <w:proofErr w:type="spellStart"/>
      <w:r w:rsidR="002E0C80" w:rsidRPr="00706FE9">
        <w:rPr>
          <w:rFonts w:ascii="Times New Roman" w:hAnsi="Times New Roman"/>
          <w:sz w:val="24"/>
        </w:rPr>
        <w:t>Poloma</w:t>
      </w:r>
      <w:proofErr w:type="spellEnd"/>
      <w:r w:rsidR="002E0C80" w:rsidRPr="00706FE9">
        <w:rPr>
          <w:rFonts w:ascii="Times New Roman" w:hAnsi="Times New Roman"/>
          <w:sz w:val="24"/>
        </w:rPr>
        <w:t xml:space="preserve"> &amp; Gallup, 1991</w:t>
      </w:r>
      <w:r w:rsidRPr="00706FE9">
        <w:rPr>
          <w:rFonts w:ascii="Times New Roman" w:hAnsi="Times New Roman"/>
          <w:sz w:val="24"/>
        </w:rPr>
        <w:t xml:space="preserve">). </w:t>
      </w:r>
      <w:r w:rsidR="002364FA" w:rsidRPr="00706FE9">
        <w:rPr>
          <w:rFonts w:ascii="Times New Roman" w:hAnsi="Times New Roman"/>
          <w:sz w:val="24"/>
        </w:rPr>
        <w:t>Even by country</w:t>
      </w:r>
      <w:r w:rsidR="002364FA">
        <w:rPr>
          <w:rFonts w:ascii="Times New Roman" w:hAnsi="Times New Roman"/>
          <w:sz w:val="24"/>
        </w:rPr>
        <w:t xml:space="preserve">, the poorest nations tend to be most </w:t>
      </w:r>
      <w:r w:rsidR="002364FA" w:rsidRPr="00706FE9">
        <w:rPr>
          <w:rFonts w:ascii="Times New Roman" w:hAnsi="Times New Roman"/>
          <w:sz w:val="24"/>
        </w:rPr>
        <w:t>religious (</w:t>
      </w:r>
      <w:r w:rsidR="00706FE9" w:rsidRPr="00706FE9">
        <w:rPr>
          <w:rFonts w:ascii="Times New Roman" w:hAnsi="Times New Roman"/>
          <w:sz w:val="24"/>
        </w:rPr>
        <w:t>Crabtree</w:t>
      </w:r>
      <w:r w:rsidR="002364FA" w:rsidRPr="00706FE9">
        <w:rPr>
          <w:rFonts w:ascii="Times New Roman" w:hAnsi="Times New Roman"/>
          <w:sz w:val="24"/>
        </w:rPr>
        <w:t>, 2010).</w:t>
      </w:r>
      <w:r w:rsidR="002364FA">
        <w:rPr>
          <w:rFonts w:ascii="Times New Roman" w:hAnsi="Times New Roman"/>
          <w:sz w:val="24"/>
        </w:rPr>
        <w:t xml:space="preserve"> </w:t>
      </w:r>
      <w:r w:rsidR="00420070">
        <w:rPr>
          <w:rFonts w:ascii="Times New Roman" w:hAnsi="Times New Roman"/>
          <w:sz w:val="24"/>
        </w:rPr>
        <w:t>T</w:t>
      </w:r>
      <w:r w:rsidR="002364FA">
        <w:rPr>
          <w:rFonts w:ascii="Times New Roman" w:hAnsi="Times New Roman"/>
          <w:sz w:val="24"/>
        </w:rPr>
        <w:t>he c</w:t>
      </w:r>
      <w:r>
        <w:rPr>
          <w:rFonts w:ascii="Times New Roman" w:hAnsi="Times New Roman"/>
          <w:sz w:val="24"/>
        </w:rPr>
        <w:t xml:space="preserve">ountries with the largest proportion of adults endorsing the importance of religion were Bangladesh, Niger, and Yemen, </w:t>
      </w:r>
      <w:r w:rsidR="002364FA">
        <w:rPr>
          <w:rFonts w:ascii="Times New Roman" w:hAnsi="Times New Roman"/>
          <w:sz w:val="24"/>
        </w:rPr>
        <w:t xml:space="preserve">and </w:t>
      </w:r>
      <w:r>
        <w:rPr>
          <w:rFonts w:ascii="Times New Roman" w:hAnsi="Times New Roman"/>
          <w:sz w:val="24"/>
        </w:rPr>
        <w:t xml:space="preserve">each </w:t>
      </w:r>
      <w:r w:rsidR="005C291B">
        <w:rPr>
          <w:rFonts w:ascii="Times New Roman" w:hAnsi="Times New Roman"/>
          <w:sz w:val="24"/>
        </w:rPr>
        <w:t>had</w:t>
      </w:r>
      <w:r>
        <w:rPr>
          <w:rFonts w:ascii="Times New Roman" w:hAnsi="Times New Roman"/>
          <w:sz w:val="24"/>
        </w:rPr>
        <w:t xml:space="preserve"> an average per-capita income of less than $2000</w:t>
      </w:r>
      <w:r w:rsidR="00420070">
        <w:rPr>
          <w:rFonts w:ascii="Times New Roman" w:hAnsi="Times New Roman"/>
          <w:sz w:val="24"/>
        </w:rPr>
        <w:t xml:space="preserve"> (Gallup, 2010)</w:t>
      </w:r>
      <w:r>
        <w:rPr>
          <w:rFonts w:ascii="Times New Roman" w:hAnsi="Times New Roman"/>
          <w:sz w:val="24"/>
        </w:rPr>
        <w:t xml:space="preserve">. It seems reasonable that </w:t>
      </w:r>
      <w:r w:rsidRPr="006A0C08">
        <w:rPr>
          <w:rFonts w:ascii="Times New Roman" w:hAnsi="Times New Roman"/>
          <w:sz w:val="24"/>
        </w:rPr>
        <w:t xml:space="preserve">those who </w:t>
      </w:r>
      <w:r>
        <w:rPr>
          <w:rFonts w:ascii="Times New Roman" w:hAnsi="Times New Roman"/>
          <w:sz w:val="24"/>
        </w:rPr>
        <w:t xml:space="preserve">face greater odds would </w:t>
      </w:r>
      <w:r w:rsidRPr="006A0C08">
        <w:rPr>
          <w:rFonts w:ascii="Times New Roman" w:hAnsi="Times New Roman"/>
          <w:sz w:val="24"/>
        </w:rPr>
        <w:t xml:space="preserve">draw upon </w:t>
      </w:r>
      <w:r>
        <w:rPr>
          <w:rFonts w:ascii="Times New Roman" w:hAnsi="Times New Roman"/>
          <w:sz w:val="24"/>
        </w:rPr>
        <w:t xml:space="preserve">the sacred </w:t>
      </w:r>
      <w:r w:rsidRPr="006A0C08">
        <w:rPr>
          <w:rFonts w:ascii="Times New Roman" w:hAnsi="Times New Roman"/>
          <w:sz w:val="24"/>
        </w:rPr>
        <w:t xml:space="preserve">when other options are limited or appear bleak. </w:t>
      </w:r>
    </w:p>
    <w:p w14:paraId="502BE882" w14:textId="60CBEF8A" w:rsidR="004A56D6" w:rsidRDefault="00D23370" w:rsidP="00BF0E4A">
      <w:pPr>
        <w:spacing w:after="0" w:line="480" w:lineRule="auto"/>
        <w:ind w:firstLine="720"/>
        <w:rPr>
          <w:rFonts w:ascii="Times New Roman" w:hAnsi="Times New Roman"/>
          <w:sz w:val="24"/>
        </w:rPr>
      </w:pPr>
      <w:r>
        <w:rPr>
          <w:rFonts w:ascii="Times New Roman" w:hAnsi="Times New Roman"/>
          <w:sz w:val="24"/>
        </w:rPr>
        <w:t>In recent years</w:t>
      </w:r>
      <w:r w:rsidR="002364FA">
        <w:rPr>
          <w:rFonts w:ascii="Times New Roman" w:hAnsi="Times New Roman"/>
          <w:sz w:val="24"/>
        </w:rPr>
        <w:t xml:space="preserve">, the protective potential of the sacred has been explored in minorities. </w:t>
      </w:r>
      <w:r w:rsidR="004A56D6">
        <w:rPr>
          <w:rFonts w:ascii="Times New Roman" w:hAnsi="Times New Roman"/>
          <w:sz w:val="24"/>
        </w:rPr>
        <w:t xml:space="preserve">For example, the </w:t>
      </w:r>
      <w:r w:rsidR="005C291B">
        <w:rPr>
          <w:rFonts w:ascii="Times New Roman" w:hAnsi="Times New Roman"/>
          <w:sz w:val="24"/>
        </w:rPr>
        <w:t>benefits</w:t>
      </w:r>
      <w:r w:rsidR="004A56D6">
        <w:rPr>
          <w:rFonts w:ascii="Times New Roman" w:hAnsi="Times New Roman"/>
          <w:sz w:val="24"/>
        </w:rPr>
        <w:t xml:space="preserve"> of religious resources w</w:t>
      </w:r>
      <w:r w:rsidR="005C291B">
        <w:rPr>
          <w:rFonts w:ascii="Times New Roman" w:hAnsi="Times New Roman"/>
          <w:sz w:val="24"/>
        </w:rPr>
        <w:t>ere</w:t>
      </w:r>
      <w:r w:rsidR="004A56D6">
        <w:rPr>
          <w:rFonts w:ascii="Times New Roman" w:hAnsi="Times New Roman"/>
          <w:sz w:val="24"/>
        </w:rPr>
        <w:t xml:space="preserve"> investigated in a large sample of African American adults (Park et al., 2017). Those utilizing more religious resources reported greater wellbeing two and a half years later. Specifically, participants endorsed fewer depressive symptoms and more positive affect, self-esteem, and meaning in life. In another study</w:t>
      </w:r>
      <w:r w:rsidR="004A56D6" w:rsidRPr="00706FE9">
        <w:rPr>
          <w:rFonts w:ascii="Times New Roman" w:hAnsi="Times New Roman"/>
          <w:sz w:val="24"/>
        </w:rPr>
        <w:t xml:space="preserve">, Brewster et al. (2016) examined the role of religious resources in </w:t>
      </w:r>
      <w:r w:rsidR="004A56D6" w:rsidRPr="00706FE9">
        <w:rPr>
          <w:rFonts w:ascii="Times New Roman" w:hAnsi="Times New Roman"/>
          <w:sz w:val="24"/>
        </w:rPr>
        <w:lastRenderedPageBreak/>
        <w:t>sexual minority individuals</w:t>
      </w:r>
      <w:r w:rsidR="008F2FFB" w:rsidRPr="00706FE9">
        <w:rPr>
          <w:rFonts w:ascii="Times New Roman" w:hAnsi="Times New Roman"/>
          <w:sz w:val="24"/>
        </w:rPr>
        <w:t xml:space="preserve">. </w:t>
      </w:r>
      <w:r w:rsidR="004A56D6" w:rsidRPr="00706FE9">
        <w:rPr>
          <w:rFonts w:ascii="Times New Roman" w:hAnsi="Times New Roman"/>
          <w:sz w:val="24"/>
        </w:rPr>
        <w:t xml:space="preserve">The majority of their sample identified as lesbian, gay, or bisexual. Notably, </w:t>
      </w:r>
      <w:r w:rsidR="00D70FA1" w:rsidRPr="00706FE9">
        <w:rPr>
          <w:rFonts w:ascii="Times New Roman" w:hAnsi="Times New Roman"/>
          <w:sz w:val="24"/>
        </w:rPr>
        <w:t>t</w:t>
      </w:r>
      <w:r w:rsidR="004A56D6" w:rsidRPr="00706FE9">
        <w:rPr>
          <w:rFonts w:ascii="Times New Roman" w:hAnsi="Times New Roman"/>
          <w:sz w:val="24"/>
        </w:rPr>
        <w:t>he link between internalized heterosexism and psychological wellbeing was moderated by the use of religious resources, such that those who engaged more with the sacred wer</w:t>
      </w:r>
      <w:r w:rsidR="00420070" w:rsidRPr="00706FE9">
        <w:rPr>
          <w:rFonts w:ascii="Times New Roman" w:hAnsi="Times New Roman"/>
          <w:sz w:val="24"/>
        </w:rPr>
        <w:t xml:space="preserve">e less likely to be affected by the </w:t>
      </w:r>
      <w:r w:rsidR="004A56D6" w:rsidRPr="00706FE9">
        <w:rPr>
          <w:rFonts w:ascii="Times New Roman" w:hAnsi="Times New Roman"/>
          <w:sz w:val="24"/>
        </w:rPr>
        <w:t xml:space="preserve">homophobic beliefs that they had internalized (Brewster et al., 2016). Stated otherwise, the sacred acted as a buffer against self-stigma for being a sexual minority. </w:t>
      </w:r>
      <w:r w:rsidR="009172F9" w:rsidRPr="00706FE9">
        <w:rPr>
          <w:rFonts w:ascii="Times New Roman" w:hAnsi="Times New Roman"/>
          <w:sz w:val="24"/>
        </w:rPr>
        <w:t xml:space="preserve">In both studies </w:t>
      </w:r>
      <w:r w:rsidR="00652433" w:rsidRPr="00706FE9">
        <w:rPr>
          <w:rFonts w:ascii="Times New Roman" w:hAnsi="Times New Roman"/>
          <w:sz w:val="24"/>
        </w:rPr>
        <w:t xml:space="preserve">discussed (i.e., Brewster et al, 2016; Park et al., 2017), </w:t>
      </w:r>
      <w:r w:rsidR="009172F9" w:rsidRPr="00706FE9">
        <w:rPr>
          <w:rFonts w:ascii="Times New Roman" w:hAnsi="Times New Roman"/>
          <w:sz w:val="24"/>
        </w:rPr>
        <w:t xml:space="preserve">the authors used the Brief Measure of Religious Coping Styles (Pargament, </w:t>
      </w:r>
      <w:proofErr w:type="spellStart"/>
      <w:r w:rsidR="009172F9" w:rsidRPr="00706FE9">
        <w:rPr>
          <w:rFonts w:ascii="Times New Roman" w:hAnsi="Times New Roman"/>
          <w:sz w:val="24"/>
        </w:rPr>
        <w:t>Feuille</w:t>
      </w:r>
      <w:proofErr w:type="spellEnd"/>
      <w:r w:rsidR="009172F9" w:rsidRPr="00706FE9">
        <w:rPr>
          <w:rFonts w:ascii="Times New Roman" w:hAnsi="Times New Roman"/>
          <w:sz w:val="24"/>
        </w:rPr>
        <w:t xml:space="preserve">, &amp; </w:t>
      </w:r>
      <w:proofErr w:type="spellStart"/>
      <w:r w:rsidR="009172F9" w:rsidRPr="00706FE9">
        <w:rPr>
          <w:rFonts w:ascii="Times New Roman" w:hAnsi="Times New Roman"/>
          <w:sz w:val="24"/>
        </w:rPr>
        <w:t>Burdzy</w:t>
      </w:r>
      <w:proofErr w:type="spellEnd"/>
      <w:r w:rsidR="009172F9" w:rsidRPr="00706FE9">
        <w:rPr>
          <w:rFonts w:ascii="Times New Roman" w:hAnsi="Times New Roman"/>
          <w:sz w:val="24"/>
        </w:rPr>
        <w:t xml:space="preserve">, 2011) to assess participants’ level of engagement with the sacred. </w:t>
      </w:r>
      <w:r w:rsidR="00652433" w:rsidRPr="00706FE9">
        <w:rPr>
          <w:rFonts w:ascii="Times New Roman" w:hAnsi="Times New Roman"/>
          <w:sz w:val="24"/>
        </w:rPr>
        <w:t>Items for religious resources</w:t>
      </w:r>
      <w:r w:rsidR="009172F9" w:rsidRPr="00706FE9">
        <w:rPr>
          <w:rFonts w:ascii="Times New Roman" w:hAnsi="Times New Roman"/>
          <w:sz w:val="24"/>
        </w:rPr>
        <w:t xml:space="preserve"> </w:t>
      </w:r>
      <w:r w:rsidR="00652433" w:rsidRPr="00706FE9">
        <w:rPr>
          <w:rFonts w:ascii="Times New Roman" w:hAnsi="Times New Roman"/>
          <w:sz w:val="24"/>
        </w:rPr>
        <w:t>included</w:t>
      </w:r>
      <w:r w:rsidR="009172F9">
        <w:rPr>
          <w:rFonts w:ascii="Times New Roman" w:hAnsi="Times New Roman"/>
          <w:sz w:val="24"/>
        </w:rPr>
        <w:t xml:space="preserve"> seeking divine support </w:t>
      </w:r>
      <w:r w:rsidR="00652433">
        <w:rPr>
          <w:rFonts w:ascii="Times New Roman" w:hAnsi="Times New Roman"/>
          <w:sz w:val="24"/>
        </w:rPr>
        <w:t xml:space="preserve">(e.g., “I sought God’s love and care”) </w:t>
      </w:r>
      <w:r w:rsidR="009172F9">
        <w:rPr>
          <w:rFonts w:ascii="Times New Roman" w:hAnsi="Times New Roman"/>
          <w:sz w:val="24"/>
        </w:rPr>
        <w:t>and collaborative problem solving with God</w:t>
      </w:r>
      <w:r w:rsidR="00652433">
        <w:rPr>
          <w:rFonts w:ascii="Times New Roman" w:hAnsi="Times New Roman"/>
          <w:sz w:val="24"/>
        </w:rPr>
        <w:t xml:space="preserve"> (e.g., “I tried to put my plans into action together with God”)</w:t>
      </w:r>
      <w:r w:rsidR="009172F9">
        <w:rPr>
          <w:rFonts w:ascii="Times New Roman" w:hAnsi="Times New Roman"/>
          <w:sz w:val="24"/>
        </w:rPr>
        <w:t xml:space="preserve">. </w:t>
      </w:r>
      <w:r w:rsidR="004A56D6">
        <w:rPr>
          <w:rFonts w:ascii="Times New Roman" w:hAnsi="Times New Roman"/>
          <w:sz w:val="24"/>
        </w:rPr>
        <w:t>It appears the sacred is a vital ingredient for wellbeing, particularly for individuals who identify with m</w:t>
      </w:r>
      <w:r w:rsidR="00420070">
        <w:rPr>
          <w:rFonts w:ascii="Times New Roman" w:hAnsi="Times New Roman"/>
          <w:sz w:val="24"/>
        </w:rPr>
        <w:t>arginalized</w:t>
      </w:r>
      <w:r w:rsidR="004A56D6">
        <w:rPr>
          <w:rFonts w:ascii="Times New Roman" w:hAnsi="Times New Roman"/>
          <w:sz w:val="24"/>
        </w:rPr>
        <w:t xml:space="preserve"> identities.  </w:t>
      </w:r>
    </w:p>
    <w:p w14:paraId="7532D3CC" w14:textId="57053C96" w:rsidR="004853EE" w:rsidRDefault="004A56D6" w:rsidP="00BF0E4A">
      <w:pPr>
        <w:spacing w:after="0" w:line="480" w:lineRule="auto"/>
        <w:ind w:firstLine="720"/>
        <w:rPr>
          <w:rFonts w:ascii="Times New Roman" w:hAnsi="Times New Roman"/>
          <w:sz w:val="24"/>
        </w:rPr>
      </w:pPr>
      <w:r>
        <w:rPr>
          <w:rFonts w:ascii="Times New Roman" w:hAnsi="Times New Roman"/>
          <w:sz w:val="24"/>
        </w:rPr>
        <w:t xml:space="preserve">Immigrants represent another kind of vulnerable population that </w:t>
      </w:r>
      <w:r w:rsidR="00420070">
        <w:rPr>
          <w:rFonts w:ascii="Times New Roman" w:hAnsi="Times New Roman"/>
          <w:sz w:val="24"/>
        </w:rPr>
        <w:t>may face</w:t>
      </w:r>
      <w:r>
        <w:rPr>
          <w:rFonts w:ascii="Times New Roman" w:hAnsi="Times New Roman"/>
          <w:sz w:val="24"/>
        </w:rPr>
        <w:t xml:space="preserve"> issues related to discrimination and acculturation to their country of reception. One</w:t>
      </w:r>
      <w:r w:rsidR="00D70FA1">
        <w:rPr>
          <w:rFonts w:ascii="Times New Roman" w:hAnsi="Times New Roman"/>
          <w:sz w:val="24"/>
        </w:rPr>
        <w:t xml:space="preserve"> cross-sectional</w:t>
      </w:r>
      <w:r>
        <w:rPr>
          <w:rFonts w:ascii="Times New Roman" w:hAnsi="Times New Roman"/>
          <w:sz w:val="24"/>
        </w:rPr>
        <w:t xml:space="preserve"> study examined the role of the sacred in Latino immigrants in coping with acculturative stress related to settling in the U.S. (</w:t>
      </w:r>
      <w:r w:rsidRPr="00706FE9">
        <w:rPr>
          <w:rFonts w:ascii="Times New Roman" w:hAnsi="Times New Roman"/>
          <w:sz w:val="24"/>
        </w:rPr>
        <w:t>Sanchez, Dillon, Concha, &amp; De La Rosa, 2015)</w:t>
      </w:r>
      <w:r>
        <w:rPr>
          <w:rFonts w:ascii="Times New Roman" w:hAnsi="Times New Roman"/>
          <w:sz w:val="24"/>
        </w:rPr>
        <w:t xml:space="preserve">. All of the participants had emigrated within the past two years. They responded to questions about religious coping, acculturative stress, and problematic alcohol use. </w:t>
      </w:r>
      <w:proofErr w:type="gramStart"/>
      <w:r w:rsidR="00D70FA1">
        <w:rPr>
          <w:rFonts w:ascii="Times New Roman" w:hAnsi="Times New Roman"/>
          <w:sz w:val="24"/>
        </w:rPr>
        <w:t xml:space="preserve">Contrary to the researchers’ hypothesis, religious resources failed to moderate the association between </w:t>
      </w:r>
      <w:r>
        <w:rPr>
          <w:rFonts w:ascii="Times New Roman" w:hAnsi="Times New Roman"/>
          <w:sz w:val="24"/>
        </w:rPr>
        <w:t>acculturative stress and harm</w:t>
      </w:r>
      <w:r w:rsidR="00D70FA1">
        <w:rPr>
          <w:rFonts w:ascii="Times New Roman" w:hAnsi="Times New Roman"/>
          <w:sz w:val="24"/>
        </w:rPr>
        <w:t>ful drinking behavior.</w:t>
      </w:r>
      <w:proofErr w:type="gramEnd"/>
      <w:r w:rsidR="00D70FA1">
        <w:rPr>
          <w:rFonts w:ascii="Times New Roman" w:hAnsi="Times New Roman"/>
          <w:sz w:val="24"/>
        </w:rPr>
        <w:t xml:space="preserve"> That is, </w:t>
      </w:r>
      <w:r w:rsidR="0001731F">
        <w:rPr>
          <w:rFonts w:ascii="Times New Roman" w:hAnsi="Times New Roman"/>
          <w:sz w:val="24"/>
        </w:rPr>
        <w:t xml:space="preserve">Latino immigrants who </w:t>
      </w:r>
      <w:r w:rsidR="00420070">
        <w:rPr>
          <w:rFonts w:ascii="Times New Roman" w:hAnsi="Times New Roman"/>
          <w:sz w:val="24"/>
        </w:rPr>
        <w:t>frequently</w:t>
      </w:r>
      <w:r w:rsidR="0001731F">
        <w:rPr>
          <w:rFonts w:ascii="Times New Roman" w:hAnsi="Times New Roman"/>
          <w:sz w:val="24"/>
        </w:rPr>
        <w:t xml:space="preserve"> drew upon the sacred while enduring acculturative stress </w:t>
      </w:r>
      <w:r>
        <w:rPr>
          <w:rFonts w:ascii="Times New Roman" w:hAnsi="Times New Roman"/>
          <w:sz w:val="24"/>
        </w:rPr>
        <w:t xml:space="preserve">were </w:t>
      </w:r>
      <w:r w:rsidR="00D70FA1">
        <w:rPr>
          <w:rFonts w:ascii="Times New Roman" w:hAnsi="Times New Roman"/>
          <w:sz w:val="24"/>
        </w:rPr>
        <w:t xml:space="preserve">no more likely to refrain from problematic drinking than those who did not. </w:t>
      </w:r>
      <w:r w:rsidR="0001731F">
        <w:rPr>
          <w:rFonts w:ascii="Times New Roman" w:hAnsi="Times New Roman"/>
          <w:sz w:val="24"/>
        </w:rPr>
        <w:t xml:space="preserve">In addition, the use of religious resources was </w:t>
      </w:r>
      <w:r w:rsidR="00D23D8B">
        <w:rPr>
          <w:rFonts w:ascii="Times New Roman" w:hAnsi="Times New Roman"/>
          <w:sz w:val="24"/>
        </w:rPr>
        <w:t xml:space="preserve">positively </w:t>
      </w:r>
      <w:r w:rsidR="0001731F">
        <w:rPr>
          <w:rFonts w:ascii="Times New Roman" w:hAnsi="Times New Roman"/>
          <w:sz w:val="24"/>
        </w:rPr>
        <w:t xml:space="preserve">correlated with </w:t>
      </w:r>
      <w:r w:rsidR="00D23D8B">
        <w:rPr>
          <w:rFonts w:ascii="Times New Roman" w:hAnsi="Times New Roman"/>
          <w:sz w:val="24"/>
        </w:rPr>
        <w:lastRenderedPageBreak/>
        <w:t xml:space="preserve">acculturative stress and </w:t>
      </w:r>
      <w:r w:rsidR="0001731F">
        <w:rPr>
          <w:rFonts w:ascii="Times New Roman" w:hAnsi="Times New Roman"/>
          <w:sz w:val="24"/>
        </w:rPr>
        <w:t xml:space="preserve">spiritual struggles. How do we make sense of these seemingly incongruous findings? </w:t>
      </w:r>
    </w:p>
    <w:p w14:paraId="2F98FA97" w14:textId="68DBD14F" w:rsidR="005A6994" w:rsidRPr="00E979DC" w:rsidRDefault="00D70FA1" w:rsidP="00BF0E4A">
      <w:pPr>
        <w:spacing w:after="0" w:line="480" w:lineRule="auto"/>
        <w:ind w:firstLine="720"/>
        <w:rPr>
          <w:rFonts w:ascii="Times New Roman" w:hAnsi="Times New Roman"/>
          <w:sz w:val="24"/>
        </w:rPr>
      </w:pPr>
      <w:r>
        <w:rPr>
          <w:rFonts w:ascii="Times New Roman" w:hAnsi="Times New Roman"/>
          <w:sz w:val="24"/>
        </w:rPr>
        <w:t>T</w:t>
      </w:r>
      <w:r w:rsidRPr="003D2680">
        <w:rPr>
          <w:rFonts w:ascii="Times New Roman" w:hAnsi="Times New Roman"/>
          <w:sz w:val="24"/>
        </w:rPr>
        <w:t xml:space="preserve">he stress mobilization hypothesis </w:t>
      </w:r>
      <w:r>
        <w:rPr>
          <w:rFonts w:ascii="Times New Roman" w:hAnsi="Times New Roman"/>
          <w:sz w:val="24"/>
        </w:rPr>
        <w:t>is relevant when interpreting</w:t>
      </w:r>
      <w:r w:rsidRPr="003D2680">
        <w:rPr>
          <w:rFonts w:ascii="Times New Roman" w:hAnsi="Times New Roman"/>
          <w:sz w:val="24"/>
        </w:rPr>
        <w:t xml:space="preserve"> </w:t>
      </w:r>
      <w:r w:rsidR="005C291B">
        <w:rPr>
          <w:rFonts w:ascii="Times New Roman" w:hAnsi="Times New Roman"/>
          <w:sz w:val="24"/>
        </w:rPr>
        <w:t>results</w:t>
      </w:r>
      <w:r>
        <w:rPr>
          <w:rFonts w:ascii="Times New Roman" w:hAnsi="Times New Roman"/>
          <w:sz w:val="24"/>
        </w:rPr>
        <w:t xml:space="preserve"> from </w:t>
      </w:r>
      <w:r w:rsidRPr="003D2680">
        <w:rPr>
          <w:rFonts w:ascii="Times New Roman" w:hAnsi="Times New Roman"/>
          <w:sz w:val="24"/>
        </w:rPr>
        <w:t>cross-sectional studies on religious coping</w:t>
      </w:r>
      <w:r>
        <w:rPr>
          <w:rFonts w:ascii="Times New Roman" w:hAnsi="Times New Roman"/>
          <w:sz w:val="24"/>
        </w:rPr>
        <w:t xml:space="preserve"> (Pargament, 1997). Religious resources have occasionally been found to predict undesirable outcomes</w:t>
      </w:r>
      <w:r w:rsidR="00D23D8B">
        <w:rPr>
          <w:rFonts w:ascii="Times New Roman" w:hAnsi="Times New Roman"/>
          <w:sz w:val="24"/>
        </w:rPr>
        <w:t xml:space="preserve"> or null effects</w:t>
      </w:r>
      <w:r>
        <w:rPr>
          <w:rFonts w:ascii="Times New Roman" w:hAnsi="Times New Roman"/>
          <w:sz w:val="24"/>
        </w:rPr>
        <w:t xml:space="preserve">. </w:t>
      </w:r>
      <w:r w:rsidR="00420070">
        <w:rPr>
          <w:rFonts w:ascii="Times New Roman" w:hAnsi="Times New Roman"/>
          <w:sz w:val="24"/>
        </w:rPr>
        <w:t xml:space="preserve">Known as the </w:t>
      </w:r>
      <w:r w:rsidR="00420070" w:rsidRPr="00420070">
        <w:rPr>
          <w:rFonts w:ascii="Times New Roman" w:hAnsi="Times New Roman"/>
          <w:i/>
          <w:sz w:val="24"/>
        </w:rPr>
        <w:t>stress-mobilization hypothesis</w:t>
      </w:r>
      <w:r w:rsidR="00420070">
        <w:rPr>
          <w:rFonts w:ascii="Times New Roman" w:hAnsi="Times New Roman"/>
          <w:sz w:val="24"/>
        </w:rPr>
        <w:t xml:space="preserve">, </w:t>
      </w:r>
      <w:r w:rsidR="00D23D8B">
        <w:rPr>
          <w:rFonts w:ascii="Times New Roman" w:hAnsi="Times New Roman"/>
          <w:sz w:val="24"/>
        </w:rPr>
        <w:t>Pargament (1997) posited that</w:t>
      </w:r>
      <w:r>
        <w:rPr>
          <w:rFonts w:ascii="Times New Roman" w:hAnsi="Times New Roman"/>
          <w:sz w:val="24"/>
        </w:rPr>
        <w:t xml:space="preserve"> distress itself mobilizes the use of religious resources and other means of coping. </w:t>
      </w:r>
      <w:r w:rsidR="003D093F">
        <w:rPr>
          <w:rFonts w:ascii="Times New Roman" w:hAnsi="Times New Roman"/>
          <w:sz w:val="24"/>
        </w:rPr>
        <w:t>Consequently</w:t>
      </w:r>
      <w:r>
        <w:rPr>
          <w:rFonts w:ascii="Times New Roman" w:hAnsi="Times New Roman"/>
          <w:sz w:val="24"/>
        </w:rPr>
        <w:t xml:space="preserve">, </w:t>
      </w:r>
      <w:proofErr w:type="gramStart"/>
      <w:r>
        <w:rPr>
          <w:rFonts w:ascii="Times New Roman" w:hAnsi="Times New Roman"/>
          <w:sz w:val="24"/>
        </w:rPr>
        <w:t xml:space="preserve">a positive or non-significant association between </w:t>
      </w:r>
      <w:r w:rsidR="00D23D8B">
        <w:rPr>
          <w:rFonts w:ascii="Times New Roman" w:hAnsi="Times New Roman"/>
          <w:sz w:val="24"/>
        </w:rPr>
        <w:t xml:space="preserve">negative </w:t>
      </w:r>
      <w:r>
        <w:rPr>
          <w:rFonts w:ascii="Times New Roman" w:hAnsi="Times New Roman"/>
          <w:sz w:val="24"/>
        </w:rPr>
        <w:t>outcomes and religious resources can be explained by the mobilizing effects of the stressor, which offsets the benefits of religious resources when examined cross-</w:t>
      </w:r>
      <w:proofErr w:type="spellStart"/>
      <w:r>
        <w:rPr>
          <w:rFonts w:ascii="Times New Roman" w:hAnsi="Times New Roman"/>
          <w:sz w:val="24"/>
        </w:rPr>
        <w:t>sectionally</w:t>
      </w:r>
      <w:proofErr w:type="spellEnd"/>
      <w:proofErr w:type="gramEnd"/>
      <w:r>
        <w:rPr>
          <w:rFonts w:ascii="Times New Roman" w:hAnsi="Times New Roman"/>
          <w:sz w:val="24"/>
        </w:rPr>
        <w:t xml:space="preserve">. Support for this hypothesis is </w:t>
      </w:r>
      <w:r w:rsidR="00D23D8B">
        <w:rPr>
          <w:rFonts w:ascii="Times New Roman" w:hAnsi="Times New Roman"/>
          <w:sz w:val="24"/>
        </w:rPr>
        <w:t>found</w:t>
      </w:r>
      <w:r>
        <w:rPr>
          <w:rFonts w:ascii="Times New Roman" w:hAnsi="Times New Roman"/>
          <w:sz w:val="24"/>
        </w:rPr>
        <w:t xml:space="preserve"> in longitudinal studies on the healthful effects of religious resources (Pargament, 1997). </w:t>
      </w:r>
      <w:r w:rsidR="00D23D8B">
        <w:rPr>
          <w:rFonts w:ascii="Times New Roman" w:hAnsi="Times New Roman"/>
          <w:sz w:val="24"/>
        </w:rPr>
        <w:t xml:space="preserve">In the </w:t>
      </w:r>
      <w:r w:rsidR="00EB5B99">
        <w:rPr>
          <w:rFonts w:ascii="Times New Roman" w:hAnsi="Times New Roman"/>
          <w:sz w:val="24"/>
        </w:rPr>
        <w:t>sample o</w:t>
      </w:r>
      <w:r w:rsidR="00D23D8B">
        <w:rPr>
          <w:rFonts w:ascii="Times New Roman" w:hAnsi="Times New Roman"/>
          <w:sz w:val="24"/>
        </w:rPr>
        <w:t>f Latino immigrants</w:t>
      </w:r>
      <w:r w:rsidR="00EB5B99">
        <w:rPr>
          <w:rFonts w:ascii="Times New Roman" w:hAnsi="Times New Roman"/>
          <w:sz w:val="24"/>
        </w:rPr>
        <w:t xml:space="preserve"> surveyed by Sanchez et al. (2015)</w:t>
      </w:r>
      <w:r w:rsidR="00D23D8B">
        <w:rPr>
          <w:rFonts w:ascii="Times New Roman" w:hAnsi="Times New Roman"/>
          <w:sz w:val="24"/>
        </w:rPr>
        <w:t xml:space="preserve">, acculturative stress </w:t>
      </w:r>
      <w:r w:rsidR="004853EE">
        <w:rPr>
          <w:rFonts w:ascii="Times New Roman" w:hAnsi="Times New Roman"/>
          <w:sz w:val="24"/>
        </w:rPr>
        <w:t>triggered both adaptive and maladaptive ways of spiritual coping, resulting in a null finding regarding the role of religious resources</w:t>
      </w:r>
      <w:r w:rsidR="00EB5B99">
        <w:rPr>
          <w:rFonts w:ascii="Times New Roman" w:hAnsi="Times New Roman"/>
          <w:sz w:val="24"/>
        </w:rPr>
        <w:t>.</w:t>
      </w:r>
      <w:r w:rsidR="004853EE">
        <w:rPr>
          <w:rFonts w:ascii="Times New Roman" w:hAnsi="Times New Roman"/>
          <w:sz w:val="24"/>
        </w:rPr>
        <w:br/>
      </w:r>
      <w:r w:rsidR="004853EE">
        <w:rPr>
          <w:rFonts w:ascii="Times New Roman" w:hAnsi="Times New Roman"/>
          <w:sz w:val="24"/>
        </w:rPr>
        <w:tab/>
        <w:t xml:space="preserve">Nonetheless, </w:t>
      </w:r>
      <w:r w:rsidR="00366215">
        <w:rPr>
          <w:rFonts w:ascii="Times New Roman" w:hAnsi="Times New Roman"/>
          <w:sz w:val="24"/>
        </w:rPr>
        <w:t xml:space="preserve">at a phenomenological level, </w:t>
      </w:r>
      <w:r w:rsidR="00420070">
        <w:rPr>
          <w:rFonts w:ascii="Times New Roman" w:hAnsi="Times New Roman"/>
          <w:sz w:val="24"/>
        </w:rPr>
        <w:t>people report finding comfort, strength, and inspiration in the sacred</w:t>
      </w:r>
      <w:r w:rsidR="004853EE">
        <w:rPr>
          <w:rFonts w:ascii="Times New Roman" w:hAnsi="Times New Roman"/>
          <w:sz w:val="24"/>
        </w:rPr>
        <w:t>.</w:t>
      </w:r>
      <w:r w:rsidR="00F044DC">
        <w:rPr>
          <w:rFonts w:ascii="Times New Roman" w:hAnsi="Times New Roman"/>
          <w:sz w:val="24"/>
        </w:rPr>
        <w:t xml:space="preserve"> </w:t>
      </w:r>
      <w:r w:rsidR="00A86823">
        <w:rPr>
          <w:rFonts w:ascii="Times New Roman" w:hAnsi="Times New Roman"/>
          <w:sz w:val="24"/>
        </w:rPr>
        <w:t xml:space="preserve">The </w:t>
      </w:r>
      <w:r w:rsidR="00366215">
        <w:rPr>
          <w:rFonts w:ascii="Times New Roman" w:hAnsi="Times New Roman"/>
          <w:sz w:val="24"/>
        </w:rPr>
        <w:t xml:space="preserve">value </w:t>
      </w:r>
      <w:r w:rsidR="00F044DC">
        <w:rPr>
          <w:rFonts w:ascii="Times New Roman" w:hAnsi="Times New Roman"/>
          <w:sz w:val="24"/>
        </w:rPr>
        <w:t>of</w:t>
      </w:r>
      <w:r w:rsidR="00A86823">
        <w:rPr>
          <w:rFonts w:ascii="Times New Roman" w:hAnsi="Times New Roman"/>
          <w:sz w:val="24"/>
        </w:rPr>
        <w:t xml:space="preserve"> religious resources in coping with chronic disease </w:t>
      </w:r>
      <w:r w:rsidR="00366215">
        <w:rPr>
          <w:rFonts w:ascii="Times New Roman" w:hAnsi="Times New Roman"/>
          <w:sz w:val="24"/>
        </w:rPr>
        <w:t>is</w:t>
      </w:r>
      <w:r w:rsidR="00A86823">
        <w:rPr>
          <w:rFonts w:ascii="Times New Roman" w:hAnsi="Times New Roman"/>
          <w:sz w:val="24"/>
        </w:rPr>
        <w:t xml:space="preserve"> supported</w:t>
      </w:r>
      <w:r w:rsidR="00F044DC">
        <w:rPr>
          <w:rFonts w:ascii="Times New Roman" w:hAnsi="Times New Roman"/>
          <w:sz w:val="24"/>
        </w:rPr>
        <w:t xml:space="preserve"> in several qualitative studies (e.g., </w:t>
      </w:r>
      <w:r w:rsidR="00EA2819">
        <w:rPr>
          <w:rFonts w:ascii="Times New Roman" w:hAnsi="Times New Roman"/>
          <w:sz w:val="24"/>
        </w:rPr>
        <w:t>Alcorn et al., 2010</w:t>
      </w:r>
      <w:r w:rsidR="008B10D7" w:rsidRPr="005231E0">
        <w:rPr>
          <w:rFonts w:ascii="Times New Roman" w:hAnsi="Times New Roman"/>
          <w:sz w:val="24"/>
        </w:rPr>
        <w:t xml:space="preserve">; </w:t>
      </w:r>
      <w:r w:rsidR="00F044DC" w:rsidRPr="005231E0">
        <w:rPr>
          <w:rFonts w:ascii="Times New Roman" w:hAnsi="Times New Roman"/>
          <w:sz w:val="24"/>
        </w:rPr>
        <w:t xml:space="preserve">Rafferty, </w:t>
      </w:r>
      <w:proofErr w:type="spellStart"/>
      <w:r w:rsidR="00F044DC" w:rsidRPr="005231E0">
        <w:rPr>
          <w:rFonts w:ascii="Times New Roman" w:hAnsi="Times New Roman"/>
          <w:sz w:val="24"/>
        </w:rPr>
        <w:t>Billig</w:t>
      </w:r>
      <w:proofErr w:type="spellEnd"/>
      <w:r w:rsidR="00F044DC" w:rsidRPr="005231E0">
        <w:rPr>
          <w:rFonts w:ascii="Times New Roman" w:hAnsi="Times New Roman"/>
          <w:sz w:val="24"/>
        </w:rPr>
        <w:t xml:space="preserve">, &amp; </w:t>
      </w:r>
      <w:proofErr w:type="spellStart"/>
      <w:r w:rsidR="00F044DC" w:rsidRPr="005231E0">
        <w:rPr>
          <w:rFonts w:ascii="Times New Roman" w:hAnsi="Times New Roman"/>
          <w:sz w:val="24"/>
        </w:rPr>
        <w:t>Mosack</w:t>
      </w:r>
      <w:proofErr w:type="spellEnd"/>
      <w:r w:rsidR="00F044DC" w:rsidRPr="005231E0">
        <w:rPr>
          <w:rFonts w:ascii="Times New Roman" w:hAnsi="Times New Roman"/>
          <w:sz w:val="24"/>
        </w:rPr>
        <w:t>, 2014;</w:t>
      </w:r>
      <w:r w:rsidR="00F044DC">
        <w:rPr>
          <w:rFonts w:ascii="Times New Roman" w:hAnsi="Times New Roman"/>
          <w:sz w:val="24"/>
        </w:rPr>
        <w:t xml:space="preserve"> </w:t>
      </w:r>
      <w:r w:rsidR="008B10D7">
        <w:rPr>
          <w:rFonts w:ascii="Times New Roman" w:hAnsi="Times New Roman"/>
          <w:sz w:val="24"/>
        </w:rPr>
        <w:t xml:space="preserve">Ridgeway et al., 2014; </w:t>
      </w:r>
      <w:proofErr w:type="spellStart"/>
      <w:r w:rsidR="00F044DC">
        <w:rPr>
          <w:rFonts w:ascii="Times New Roman" w:hAnsi="Times New Roman"/>
          <w:sz w:val="24"/>
        </w:rPr>
        <w:t>Unantenne</w:t>
      </w:r>
      <w:proofErr w:type="spellEnd"/>
      <w:r w:rsidR="00F044DC">
        <w:rPr>
          <w:rFonts w:ascii="Times New Roman" w:hAnsi="Times New Roman"/>
          <w:sz w:val="24"/>
        </w:rPr>
        <w:t xml:space="preserve">, Warren, </w:t>
      </w:r>
      <w:proofErr w:type="spellStart"/>
      <w:r w:rsidR="00F044DC">
        <w:rPr>
          <w:rFonts w:ascii="Times New Roman" w:hAnsi="Times New Roman"/>
          <w:sz w:val="24"/>
        </w:rPr>
        <w:t>Canaway</w:t>
      </w:r>
      <w:proofErr w:type="spellEnd"/>
      <w:r w:rsidR="00F044DC">
        <w:rPr>
          <w:rFonts w:ascii="Times New Roman" w:hAnsi="Times New Roman"/>
          <w:sz w:val="24"/>
        </w:rPr>
        <w:t xml:space="preserve">, &amp; </w:t>
      </w:r>
      <w:proofErr w:type="spellStart"/>
      <w:r w:rsidR="00F044DC">
        <w:rPr>
          <w:rFonts w:ascii="Times New Roman" w:hAnsi="Times New Roman"/>
          <w:sz w:val="24"/>
        </w:rPr>
        <w:t>Manderson</w:t>
      </w:r>
      <w:proofErr w:type="spellEnd"/>
      <w:r w:rsidR="00F044DC">
        <w:rPr>
          <w:rFonts w:ascii="Times New Roman" w:hAnsi="Times New Roman"/>
          <w:sz w:val="24"/>
        </w:rPr>
        <w:t>, 2013)</w:t>
      </w:r>
      <w:r w:rsidR="008B10D7">
        <w:rPr>
          <w:rFonts w:ascii="Times New Roman" w:hAnsi="Times New Roman"/>
          <w:sz w:val="24"/>
        </w:rPr>
        <w:t>.</w:t>
      </w:r>
      <w:r w:rsidR="00A86823">
        <w:rPr>
          <w:rFonts w:ascii="Times New Roman" w:hAnsi="Times New Roman"/>
          <w:sz w:val="24"/>
        </w:rPr>
        <w:t xml:space="preserve"> </w:t>
      </w:r>
      <w:r w:rsidR="005A6994">
        <w:rPr>
          <w:rFonts w:ascii="Times New Roman" w:hAnsi="Times New Roman"/>
          <w:sz w:val="24"/>
        </w:rPr>
        <w:t xml:space="preserve">Consider the power of active spiritual surrender in </w:t>
      </w:r>
      <w:r w:rsidR="005A6994" w:rsidRPr="00E979DC">
        <w:rPr>
          <w:rFonts w:ascii="Times New Roman" w:hAnsi="Times New Roman"/>
          <w:sz w:val="24"/>
        </w:rPr>
        <w:t xml:space="preserve">an Australian </w:t>
      </w:r>
      <w:r w:rsidR="003D093F">
        <w:rPr>
          <w:rFonts w:ascii="Times New Roman" w:hAnsi="Times New Roman"/>
          <w:sz w:val="24"/>
        </w:rPr>
        <w:t xml:space="preserve">interviewee </w:t>
      </w:r>
      <w:r w:rsidR="005A6994">
        <w:rPr>
          <w:rFonts w:ascii="Times New Roman" w:hAnsi="Times New Roman"/>
          <w:sz w:val="24"/>
        </w:rPr>
        <w:t xml:space="preserve">with </w:t>
      </w:r>
      <w:r w:rsidR="00366215">
        <w:rPr>
          <w:rFonts w:ascii="Times New Roman" w:hAnsi="Times New Roman"/>
          <w:sz w:val="24"/>
        </w:rPr>
        <w:t xml:space="preserve">type </w:t>
      </w:r>
      <w:proofErr w:type="gramStart"/>
      <w:r w:rsidR="00366215">
        <w:rPr>
          <w:rFonts w:ascii="Times New Roman" w:hAnsi="Times New Roman"/>
          <w:sz w:val="24"/>
        </w:rPr>
        <w:t xml:space="preserve">2 </w:t>
      </w:r>
      <w:r w:rsidR="005A6994" w:rsidRPr="00E979DC">
        <w:rPr>
          <w:rFonts w:ascii="Times New Roman" w:hAnsi="Times New Roman"/>
          <w:sz w:val="24"/>
        </w:rPr>
        <w:t>diabetes</w:t>
      </w:r>
      <w:proofErr w:type="gramEnd"/>
      <w:r w:rsidR="005A6994">
        <w:rPr>
          <w:rFonts w:ascii="Times New Roman" w:hAnsi="Times New Roman"/>
          <w:sz w:val="24"/>
        </w:rPr>
        <w:t xml:space="preserve"> (</w:t>
      </w:r>
      <w:proofErr w:type="spellStart"/>
      <w:r w:rsidR="005A6994" w:rsidRPr="00E979DC">
        <w:rPr>
          <w:rFonts w:ascii="Times New Roman" w:hAnsi="Times New Roman"/>
          <w:sz w:val="24"/>
        </w:rPr>
        <w:t>Unantenne</w:t>
      </w:r>
      <w:proofErr w:type="spellEnd"/>
      <w:r w:rsidR="00F044DC">
        <w:rPr>
          <w:rFonts w:ascii="Times New Roman" w:hAnsi="Times New Roman"/>
          <w:sz w:val="24"/>
        </w:rPr>
        <w:t xml:space="preserve"> et al.</w:t>
      </w:r>
      <w:r w:rsidR="005A6994" w:rsidRPr="00E979DC">
        <w:rPr>
          <w:rFonts w:ascii="Times New Roman" w:hAnsi="Times New Roman"/>
          <w:sz w:val="24"/>
        </w:rPr>
        <w:t>, 2013, p. 1154</w:t>
      </w:r>
      <w:r w:rsidR="005A6994">
        <w:rPr>
          <w:rFonts w:ascii="Times New Roman" w:hAnsi="Times New Roman"/>
          <w:sz w:val="24"/>
        </w:rPr>
        <w:t xml:space="preserve">): </w:t>
      </w:r>
    </w:p>
    <w:p w14:paraId="35F910A4" w14:textId="42126A49" w:rsidR="003D093F" w:rsidRDefault="005A6994" w:rsidP="00BF0E4A">
      <w:pPr>
        <w:spacing w:after="0" w:line="240" w:lineRule="auto"/>
        <w:ind w:left="720"/>
        <w:jc w:val="both"/>
        <w:rPr>
          <w:rFonts w:ascii="Times New Roman" w:hAnsi="Times New Roman"/>
          <w:sz w:val="24"/>
        </w:rPr>
      </w:pPr>
      <w:r w:rsidRPr="00E979DC">
        <w:rPr>
          <w:rFonts w:ascii="Times New Roman" w:hAnsi="Times New Roman"/>
          <w:sz w:val="24"/>
        </w:rPr>
        <w:t xml:space="preserve">You’ve got your toes rotting away...then finally comes the day and [doctor] </w:t>
      </w:r>
      <w:proofErr w:type="gramStart"/>
      <w:r w:rsidRPr="00E979DC">
        <w:rPr>
          <w:rFonts w:ascii="Times New Roman" w:hAnsi="Times New Roman"/>
          <w:sz w:val="24"/>
        </w:rPr>
        <w:t>says</w:t>
      </w:r>
      <w:proofErr w:type="gramEnd"/>
      <w:r w:rsidRPr="00E979DC">
        <w:rPr>
          <w:rFonts w:ascii="Times New Roman" w:hAnsi="Times New Roman"/>
          <w:sz w:val="24"/>
        </w:rPr>
        <w:t xml:space="preserve"> “oh, we do [the amputation] tomorrow.” And t</w:t>
      </w:r>
      <w:r w:rsidR="003D093F">
        <w:rPr>
          <w:rFonts w:ascii="Times New Roman" w:hAnsi="Times New Roman"/>
          <w:sz w:val="24"/>
        </w:rPr>
        <w:t>hen you sit in bed [and think</w:t>
      </w:r>
      <w:r w:rsidRPr="00E979DC">
        <w:rPr>
          <w:rFonts w:ascii="Times New Roman" w:hAnsi="Times New Roman"/>
          <w:sz w:val="24"/>
        </w:rPr>
        <w:t xml:space="preserve">]: “well that’s the last day that I walk to the toilet...It’s the last time I scratch my leg” ...then you go into a sort of prayer or meditation... and you hand it over. ...You can call it Allah. You can call it Buddha. You just hand it over. And you </w:t>
      </w:r>
      <w:r w:rsidRPr="00E979DC">
        <w:rPr>
          <w:rFonts w:ascii="Times New Roman" w:hAnsi="Times New Roman"/>
          <w:sz w:val="24"/>
        </w:rPr>
        <w:lastRenderedPageBreak/>
        <w:t>have that relief... All these voices in your head stop. It’s a real relief! ... You don’t have the fear anymore.</w:t>
      </w:r>
    </w:p>
    <w:p w14:paraId="57844251" w14:textId="77777777" w:rsidR="003D093F" w:rsidRPr="004853EE" w:rsidRDefault="003D093F" w:rsidP="00BF0E4A">
      <w:pPr>
        <w:spacing w:after="0" w:line="240" w:lineRule="auto"/>
        <w:ind w:left="720"/>
        <w:jc w:val="both"/>
        <w:rPr>
          <w:rFonts w:ascii="Times New Roman" w:hAnsi="Times New Roman"/>
          <w:sz w:val="24"/>
        </w:rPr>
      </w:pPr>
    </w:p>
    <w:p w14:paraId="3D58037A" w14:textId="04F1BE4B" w:rsidR="004030D1" w:rsidRDefault="005D5DA4" w:rsidP="00BF0E4A">
      <w:pPr>
        <w:spacing w:line="480" w:lineRule="auto"/>
        <w:ind w:firstLine="720"/>
        <w:rPr>
          <w:rFonts w:ascii="Times New Roman" w:hAnsi="Times New Roman"/>
          <w:sz w:val="24"/>
        </w:rPr>
      </w:pPr>
      <w:r>
        <w:rPr>
          <w:rFonts w:ascii="Times New Roman" w:hAnsi="Times New Roman"/>
          <w:sz w:val="24"/>
        </w:rPr>
        <w:t>Overall, t</w:t>
      </w:r>
      <w:r w:rsidR="000347AC" w:rsidRPr="00435CA8">
        <w:rPr>
          <w:rFonts w:ascii="Times New Roman" w:hAnsi="Times New Roman"/>
          <w:sz w:val="24"/>
        </w:rPr>
        <w:t xml:space="preserve">hese studies support the notion </w:t>
      </w:r>
      <w:r w:rsidR="00366215">
        <w:rPr>
          <w:rFonts w:ascii="Times New Roman" w:hAnsi="Times New Roman"/>
          <w:sz w:val="24"/>
        </w:rPr>
        <w:t xml:space="preserve">that an integrated connection with the sacred </w:t>
      </w:r>
      <w:r w:rsidR="000347AC" w:rsidRPr="00435CA8">
        <w:rPr>
          <w:rFonts w:ascii="Times New Roman" w:hAnsi="Times New Roman"/>
          <w:sz w:val="24"/>
        </w:rPr>
        <w:t>pro</w:t>
      </w:r>
      <w:r w:rsidR="00366215">
        <w:rPr>
          <w:rFonts w:ascii="Times New Roman" w:hAnsi="Times New Roman"/>
          <w:sz w:val="24"/>
        </w:rPr>
        <w:t xml:space="preserve">vides people </w:t>
      </w:r>
      <w:r w:rsidR="000347AC" w:rsidRPr="00435CA8">
        <w:rPr>
          <w:rFonts w:ascii="Times New Roman" w:hAnsi="Times New Roman"/>
          <w:sz w:val="24"/>
        </w:rPr>
        <w:t>with powerful resource</w:t>
      </w:r>
      <w:r w:rsidR="00366215">
        <w:rPr>
          <w:rFonts w:ascii="Times New Roman" w:hAnsi="Times New Roman"/>
          <w:sz w:val="24"/>
        </w:rPr>
        <w:t>s</w:t>
      </w:r>
      <w:r w:rsidR="000347AC" w:rsidRPr="00435CA8">
        <w:rPr>
          <w:rFonts w:ascii="Times New Roman" w:hAnsi="Times New Roman"/>
          <w:sz w:val="24"/>
        </w:rPr>
        <w:t xml:space="preserve"> that </w:t>
      </w:r>
      <w:r w:rsidR="00366215">
        <w:rPr>
          <w:rFonts w:ascii="Times New Roman" w:hAnsi="Times New Roman"/>
          <w:sz w:val="24"/>
        </w:rPr>
        <w:t xml:space="preserve">can </w:t>
      </w:r>
      <w:r w:rsidR="00A86823">
        <w:rPr>
          <w:rFonts w:ascii="Times New Roman" w:hAnsi="Times New Roman"/>
          <w:sz w:val="24"/>
        </w:rPr>
        <w:t>facilitate</w:t>
      </w:r>
      <w:r w:rsidR="000347AC" w:rsidRPr="00435CA8">
        <w:rPr>
          <w:rFonts w:ascii="Times New Roman" w:hAnsi="Times New Roman"/>
          <w:sz w:val="24"/>
        </w:rPr>
        <w:t xml:space="preserve"> positive emotions, </w:t>
      </w:r>
      <w:r w:rsidR="008B10D7">
        <w:rPr>
          <w:rFonts w:ascii="Times New Roman" w:hAnsi="Times New Roman"/>
          <w:sz w:val="24"/>
        </w:rPr>
        <w:t xml:space="preserve">relief, </w:t>
      </w:r>
      <w:r w:rsidR="00366215">
        <w:rPr>
          <w:rFonts w:ascii="Times New Roman" w:hAnsi="Times New Roman"/>
          <w:sz w:val="24"/>
        </w:rPr>
        <w:t xml:space="preserve">meaning </w:t>
      </w:r>
      <w:r w:rsidR="00A86823">
        <w:rPr>
          <w:rFonts w:ascii="Times New Roman" w:hAnsi="Times New Roman"/>
          <w:sz w:val="24"/>
        </w:rPr>
        <w:t xml:space="preserve">making, </w:t>
      </w:r>
      <w:r>
        <w:rPr>
          <w:rFonts w:ascii="Times New Roman" w:hAnsi="Times New Roman"/>
          <w:sz w:val="24"/>
        </w:rPr>
        <w:t>post-traumatic growth</w:t>
      </w:r>
      <w:r w:rsidR="000347AC" w:rsidRPr="00435CA8">
        <w:rPr>
          <w:rFonts w:ascii="Times New Roman" w:hAnsi="Times New Roman"/>
          <w:sz w:val="24"/>
        </w:rPr>
        <w:t xml:space="preserve">, and </w:t>
      </w:r>
      <w:r w:rsidR="00A86823">
        <w:rPr>
          <w:rFonts w:ascii="Times New Roman" w:hAnsi="Times New Roman"/>
          <w:sz w:val="24"/>
        </w:rPr>
        <w:t>longevity</w:t>
      </w:r>
      <w:r w:rsidR="003D0768">
        <w:rPr>
          <w:rFonts w:ascii="Times New Roman" w:hAnsi="Times New Roman"/>
          <w:sz w:val="24"/>
        </w:rPr>
        <w:t xml:space="preserve">. The sacred dimension is wholly relevant to resilience. </w:t>
      </w:r>
      <w:r w:rsidR="000347AC" w:rsidRPr="00435CA8">
        <w:rPr>
          <w:rFonts w:ascii="Times New Roman" w:hAnsi="Times New Roman"/>
          <w:sz w:val="24"/>
        </w:rPr>
        <w:t xml:space="preserve">However, it is important to explore how other religious coping methods can hinder one’s growth and grounding during stressful life experiences. </w:t>
      </w:r>
    </w:p>
    <w:p w14:paraId="6617DB26" w14:textId="748A2FB7" w:rsidR="00D40521" w:rsidRPr="004030D1" w:rsidRDefault="000347AC" w:rsidP="00BF0E4A">
      <w:pPr>
        <w:spacing w:after="100" w:afterAutospacing="1" w:line="480" w:lineRule="auto"/>
        <w:contextualSpacing/>
        <w:jc w:val="center"/>
        <w:rPr>
          <w:rFonts w:ascii="Times New Roman" w:hAnsi="Times New Roman"/>
          <w:sz w:val="24"/>
        </w:rPr>
      </w:pPr>
      <w:r w:rsidRPr="008A2031">
        <w:rPr>
          <w:rFonts w:ascii="Times New Roman" w:hAnsi="Times New Roman"/>
          <w:b/>
          <w:i/>
          <w:color w:val="000000"/>
          <w:sz w:val="24"/>
        </w:rPr>
        <w:t>Spiritual Struggles in Adulthood</w:t>
      </w:r>
    </w:p>
    <w:p w14:paraId="7DA9D366" w14:textId="46987E42" w:rsidR="0093133D" w:rsidRDefault="0093133D" w:rsidP="00BF0E4A">
      <w:pPr>
        <w:spacing w:after="100" w:afterAutospacing="1" w:line="480" w:lineRule="auto"/>
        <w:ind w:firstLine="720"/>
        <w:contextualSpacing/>
        <w:rPr>
          <w:rFonts w:ascii="Times New Roman" w:hAnsi="Times New Roman"/>
          <w:sz w:val="24"/>
        </w:rPr>
      </w:pPr>
      <w:r>
        <w:rPr>
          <w:rFonts w:ascii="Times New Roman" w:hAnsi="Times New Roman"/>
          <w:sz w:val="24"/>
        </w:rPr>
        <w:t xml:space="preserve">Spiritual struggles in adulthood are natural. In a large national sample, the prevalence of spiritual struggles was highest in younger adulthood compared </w:t>
      </w:r>
      <w:r w:rsidR="00FD1385">
        <w:rPr>
          <w:rFonts w:ascii="Times New Roman" w:hAnsi="Times New Roman"/>
          <w:sz w:val="24"/>
        </w:rPr>
        <w:t>with</w:t>
      </w:r>
      <w:r>
        <w:rPr>
          <w:rFonts w:ascii="Times New Roman" w:hAnsi="Times New Roman"/>
          <w:sz w:val="24"/>
        </w:rPr>
        <w:t xml:space="preserve"> older and middle adulthood (Krause, Pargament, Hill, Wong</w:t>
      </w:r>
      <w:r w:rsidR="002D272A">
        <w:rPr>
          <w:rFonts w:ascii="Times New Roman" w:hAnsi="Times New Roman"/>
          <w:sz w:val="24"/>
        </w:rPr>
        <w:t>,</w:t>
      </w:r>
      <w:r>
        <w:rPr>
          <w:rFonts w:ascii="Times New Roman" w:hAnsi="Times New Roman"/>
          <w:sz w:val="24"/>
        </w:rPr>
        <w:t xml:space="preserve"> &amp; Ironson, 2017). Specifically, those between the ages of 18 and 40 were more likely to report having difficulties with the sacred</w:t>
      </w:r>
      <w:r w:rsidR="00FD1385">
        <w:rPr>
          <w:rFonts w:ascii="Times New Roman" w:hAnsi="Times New Roman"/>
          <w:sz w:val="24"/>
        </w:rPr>
        <w:t xml:space="preserve"> (Krause et al., 2017)</w:t>
      </w:r>
      <w:r>
        <w:rPr>
          <w:rFonts w:ascii="Times New Roman" w:hAnsi="Times New Roman"/>
          <w:sz w:val="24"/>
        </w:rPr>
        <w:t xml:space="preserve">. The widespread experience of spiritual struggles </w:t>
      </w:r>
      <w:r w:rsidR="00FD1385">
        <w:rPr>
          <w:rFonts w:ascii="Times New Roman" w:hAnsi="Times New Roman"/>
          <w:sz w:val="24"/>
        </w:rPr>
        <w:t>is also found in</w:t>
      </w:r>
      <w:r>
        <w:rPr>
          <w:rFonts w:ascii="Times New Roman" w:hAnsi="Times New Roman"/>
          <w:sz w:val="24"/>
        </w:rPr>
        <w:t xml:space="preserve"> college</w:t>
      </w:r>
      <w:r w:rsidR="00D31513">
        <w:rPr>
          <w:rFonts w:ascii="Times New Roman" w:hAnsi="Times New Roman"/>
          <w:sz w:val="24"/>
        </w:rPr>
        <w:t xml:space="preserve"> students. Nearly half of the 5472 students</w:t>
      </w:r>
      <w:r>
        <w:rPr>
          <w:rFonts w:ascii="Times New Roman" w:hAnsi="Times New Roman"/>
          <w:sz w:val="24"/>
        </w:rPr>
        <w:t xml:space="preserve"> surveyed </w:t>
      </w:r>
      <w:r w:rsidR="00D31513">
        <w:rPr>
          <w:rFonts w:ascii="Times New Roman" w:hAnsi="Times New Roman"/>
          <w:sz w:val="24"/>
        </w:rPr>
        <w:t>across</w:t>
      </w:r>
      <w:r>
        <w:rPr>
          <w:rFonts w:ascii="Times New Roman" w:hAnsi="Times New Roman"/>
          <w:sz w:val="24"/>
        </w:rPr>
        <w:t xml:space="preserve"> </w:t>
      </w:r>
      <w:r w:rsidR="00FD1385">
        <w:rPr>
          <w:rFonts w:ascii="Times New Roman" w:hAnsi="Times New Roman"/>
          <w:sz w:val="24"/>
        </w:rPr>
        <w:t xml:space="preserve">higher education institutions </w:t>
      </w:r>
      <w:r w:rsidR="00BC0B85">
        <w:rPr>
          <w:rFonts w:ascii="Times New Roman" w:hAnsi="Times New Roman"/>
          <w:sz w:val="24"/>
        </w:rPr>
        <w:t>in</w:t>
      </w:r>
      <w:r>
        <w:rPr>
          <w:rFonts w:ascii="Times New Roman" w:hAnsi="Times New Roman"/>
          <w:sz w:val="24"/>
        </w:rPr>
        <w:t xml:space="preserve"> the U.S. endorsed some degree of distress related to spiritual concerns (Johnson &amp; Hayes, 2003). </w:t>
      </w:r>
      <w:r w:rsidR="00FD1385">
        <w:rPr>
          <w:rFonts w:ascii="Times New Roman" w:hAnsi="Times New Roman"/>
          <w:sz w:val="24"/>
        </w:rPr>
        <w:t>Perhaps surprisingly, n</w:t>
      </w:r>
      <w:r w:rsidR="00772228">
        <w:rPr>
          <w:rFonts w:ascii="Times New Roman" w:hAnsi="Times New Roman"/>
          <w:sz w:val="24"/>
        </w:rPr>
        <w:t xml:space="preserve">on-believers </w:t>
      </w:r>
      <w:r w:rsidR="00FD1385">
        <w:rPr>
          <w:rFonts w:ascii="Times New Roman" w:hAnsi="Times New Roman"/>
          <w:sz w:val="24"/>
        </w:rPr>
        <w:t xml:space="preserve">are not immune to spiritual struggles. </w:t>
      </w:r>
      <w:proofErr w:type="spellStart"/>
      <w:r w:rsidR="00FD1385">
        <w:rPr>
          <w:rFonts w:ascii="Times New Roman" w:hAnsi="Times New Roman"/>
          <w:sz w:val="24"/>
        </w:rPr>
        <w:t>Exline</w:t>
      </w:r>
      <w:proofErr w:type="spellEnd"/>
      <w:r w:rsidR="00FD1385">
        <w:rPr>
          <w:rFonts w:ascii="Times New Roman" w:hAnsi="Times New Roman"/>
          <w:sz w:val="24"/>
        </w:rPr>
        <w:t xml:space="preserve">, Park, Smyth, and Carey (2011) found that </w:t>
      </w:r>
      <w:r w:rsidR="00BC0B85">
        <w:rPr>
          <w:rFonts w:ascii="Times New Roman" w:hAnsi="Times New Roman"/>
          <w:sz w:val="24"/>
        </w:rPr>
        <w:t xml:space="preserve">some </w:t>
      </w:r>
      <w:r w:rsidR="00FD1385">
        <w:rPr>
          <w:rFonts w:ascii="Times New Roman" w:hAnsi="Times New Roman"/>
          <w:sz w:val="24"/>
        </w:rPr>
        <w:t>atheist and agnostic individuals reported feelings of anger toward God</w:t>
      </w:r>
      <w:r w:rsidR="008E01DB">
        <w:rPr>
          <w:rFonts w:ascii="Times New Roman" w:hAnsi="Times New Roman"/>
          <w:sz w:val="24"/>
        </w:rPr>
        <w:t xml:space="preserve"> when recalling past adverse events. Such individuals were also able to summon anger at a hypothetical God (</w:t>
      </w:r>
      <w:proofErr w:type="spellStart"/>
      <w:r w:rsidR="008E01DB">
        <w:rPr>
          <w:rFonts w:ascii="Times New Roman" w:hAnsi="Times New Roman"/>
          <w:sz w:val="24"/>
        </w:rPr>
        <w:t>Exline</w:t>
      </w:r>
      <w:proofErr w:type="spellEnd"/>
      <w:r w:rsidR="008E01DB">
        <w:rPr>
          <w:rFonts w:ascii="Times New Roman" w:hAnsi="Times New Roman"/>
          <w:sz w:val="24"/>
        </w:rPr>
        <w:t xml:space="preserve"> et al., 2011). As such, t</w:t>
      </w:r>
      <w:r w:rsidR="00FD1385">
        <w:rPr>
          <w:rFonts w:ascii="Times New Roman" w:hAnsi="Times New Roman"/>
          <w:sz w:val="24"/>
        </w:rPr>
        <w:t xml:space="preserve">he </w:t>
      </w:r>
      <w:r w:rsidR="008E01DB">
        <w:rPr>
          <w:rFonts w:ascii="Times New Roman" w:hAnsi="Times New Roman"/>
          <w:sz w:val="24"/>
        </w:rPr>
        <w:t>occurrence of</w:t>
      </w:r>
      <w:r w:rsidR="00FD1385">
        <w:rPr>
          <w:rFonts w:ascii="Times New Roman" w:hAnsi="Times New Roman"/>
          <w:sz w:val="24"/>
        </w:rPr>
        <w:t xml:space="preserve"> spiritual struggles has been supported</w:t>
      </w:r>
      <w:r w:rsidR="008E01DB">
        <w:rPr>
          <w:rFonts w:ascii="Times New Roman" w:hAnsi="Times New Roman"/>
          <w:sz w:val="24"/>
        </w:rPr>
        <w:t xml:space="preserve"> </w:t>
      </w:r>
      <w:r w:rsidR="00BC0B85">
        <w:rPr>
          <w:rFonts w:ascii="Times New Roman" w:hAnsi="Times New Roman"/>
          <w:sz w:val="24"/>
        </w:rPr>
        <w:t xml:space="preserve">across the spectrum of </w:t>
      </w:r>
      <w:r w:rsidR="008E01DB">
        <w:rPr>
          <w:rFonts w:ascii="Times New Roman" w:hAnsi="Times New Roman"/>
          <w:sz w:val="24"/>
        </w:rPr>
        <w:t>belief and non-belief</w:t>
      </w:r>
      <w:r w:rsidR="00FD1385">
        <w:rPr>
          <w:rFonts w:ascii="Times New Roman" w:hAnsi="Times New Roman"/>
          <w:sz w:val="24"/>
        </w:rPr>
        <w:t xml:space="preserve">.  </w:t>
      </w:r>
    </w:p>
    <w:p w14:paraId="15EDC8DE" w14:textId="24733F07" w:rsidR="00707E8D" w:rsidRPr="00EA2819" w:rsidRDefault="0093133D" w:rsidP="00BF0E4A">
      <w:pPr>
        <w:spacing w:after="0" w:line="480" w:lineRule="auto"/>
        <w:ind w:firstLine="720"/>
        <w:rPr>
          <w:rFonts w:ascii="Times New Roman" w:hAnsi="Times New Roman"/>
          <w:color w:val="000000"/>
          <w:sz w:val="24"/>
        </w:rPr>
      </w:pPr>
      <w:r w:rsidRPr="00650A31">
        <w:rPr>
          <w:rFonts w:ascii="Times New Roman" w:hAnsi="Times New Roman"/>
          <w:sz w:val="24"/>
        </w:rPr>
        <w:t>M</w:t>
      </w:r>
      <w:r>
        <w:rPr>
          <w:rFonts w:ascii="Times New Roman" w:hAnsi="Times New Roman"/>
          <w:sz w:val="24"/>
        </w:rPr>
        <w:t>any</w:t>
      </w:r>
      <w:r w:rsidRPr="00650A31">
        <w:rPr>
          <w:rFonts w:ascii="Times New Roman" w:hAnsi="Times New Roman"/>
          <w:sz w:val="24"/>
        </w:rPr>
        <w:t xml:space="preserve"> studies have underscored the prevalence and potency of </w:t>
      </w:r>
      <w:r>
        <w:rPr>
          <w:rFonts w:ascii="Times New Roman" w:hAnsi="Times New Roman"/>
          <w:sz w:val="24"/>
        </w:rPr>
        <w:t xml:space="preserve">longstanding </w:t>
      </w:r>
      <w:r w:rsidR="001D544C">
        <w:rPr>
          <w:rFonts w:ascii="Times New Roman" w:hAnsi="Times New Roman"/>
          <w:sz w:val="24"/>
        </w:rPr>
        <w:t>spiritual struggles</w:t>
      </w:r>
      <w:r w:rsidRPr="00650A31">
        <w:rPr>
          <w:rFonts w:ascii="Times New Roman" w:hAnsi="Times New Roman"/>
          <w:sz w:val="24"/>
        </w:rPr>
        <w:t xml:space="preserve"> in adulthood.</w:t>
      </w:r>
      <w:r w:rsidR="009119F5">
        <w:rPr>
          <w:rFonts w:ascii="Times New Roman" w:hAnsi="Times New Roman"/>
          <w:sz w:val="24"/>
        </w:rPr>
        <w:t xml:space="preserve"> Left unaddressed, spiritual struggles are predictive of poorer psychological adjustment. Severe levels of pathological indicators have been </w:t>
      </w:r>
      <w:r w:rsidR="009119F5">
        <w:rPr>
          <w:rFonts w:ascii="Times New Roman" w:hAnsi="Times New Roman"/>
          <w:sz w:val="24"/>
        </w:rPr>
        <w:lastRenderedPageBreak/>
        <w:t xml:space="preserve">found in those experiencing spiritual struggles. </w:t>
      </w:r>
      <w:r w:rsidR="009119F5" w:rsidRPr="00650A31">
        <w:rPr>
          <w:rFonts w:ascii="Times New Roman" w:hAnsi="Times New Roman"/>
          <w:sz w:val="24"/>
        </w:rPr>
        <w:t xml:space="preserve">In a </w:t>
      </w:r>
      <w:r w:rsidR="009119F5">
        <w:rPr>
          <w:rFonts w:ascii="Times New Roman" w:hAnsi="Times New Roman"/>
          <w:sz w:val="24"/>
        </w:rPr>
        <w:t xml:space="preserve">cross-sectional national </w:t>
      </w:r>
      <w:r w:rsidR="009119F5" w:rsidRPr="00650A31">
        <w:rPr>
          <w:rFonts w:ascii="Times New Roman" w:hAnsi="Times New Roman"/>
          <w:sz w:val="24"/>
        </w:rPr>
        <w:t xml:space="preserve">study of people with and without a personal illness, spiritual struggles predicted greater levels of phobic anxiety, depression, paranoid ideation, </w:t>
      </w:r>
      <w:r w:rsidR="009119F5" w:rsidRPr="00EA2819">
        <w:rPr>
          <w:rFonts w:ascii="Times New Roman" w:hAnsi="Times New Roman"/>
          <w:sz w:val="24"/>
        </w:rPr>
        <w:t xml:space="preserve">hostility, obsessive-compulsiveness, and somatization even after controlling for demographic and religious variables (McConnell, Pargament, Ellison &amp; Flannelly, 2006). </w:t>
      </w:r>
      <w:r w:rsidR="00707E8D" w:rsidRPr="00EA2819">
        <w:rPr>
          <w:rFonts w:ascii="Times New Roman" w:hAnsi="Times New Roman"/>
          <w:sz w:val="24"/>
        </w:rPr>
        <w:t>These findings are corroborated by longitudinal research. For example, spiritual struggles predicted poorer mental health and quality of life in a sample of Brazilian adult outpatients with bipolar disorder, who were tracked over two years (</w:t>
      </w:r>
      <w:proofErr w:type="spellStart"/>
      <w:r w:rsidR="00707E8D" w:rsidRPr="00EA2819">
        <w:rPr>
          <w:rFonts w:ascii="Times New Roman" w:hAnsi="Times New Roman"/>
          <w:color w:val="000000"/>
          <w:sz w:val="24"/>
        </w:rPr>
        <w:t>Stroppa</w:t>
      </w:r>
      <w:proofErr w:type="spellEnd"/>
      <w:r w:rsidR="00D31513" w:rsidRPr="00EA2819">
        <w:rPr>
          <w:rFonts w:ascii="Times New Roman" w:hAnsi="Times New Roman"/>
          <w:color w:val="000000"/>
          <w:sz w:val="24"/>
        </w:rPr>
        <w:t xml:space="preserve"> et al.</w:t>
      </w:r>
      <w:r w:rsidR="00707E8D" w:rsidRPr="00EA2819">
        <w:rPr>
          <w:rFonts w:ascii="Times New Roman" w:hAnsi="Times New Roman"/>
          <w:color w:val="000000"/>
          <w:sz w:val="24"/>
        </w:rPr>
        <w:t xml:space="preserve">, 2018). </w:t>
      </w:r>
      <w:r w:rsidR="005C71C7" w:rsidRPr="00EA2819">
        <w:rPr>
          <w:rFonts w:ascii="Times New Roman" w:hAnsi="Times New Roman"/>
          <w:color w:val="000000"/>
          <w:sz w:val="24"/>
        </w:rPr>
        <w:t>Those who had spiritual struggles were also more likely to experience manic symptoms two years later, which may be interpreted as difficulties with mood stabilization (</w:t>
      </w:r>
      <w:proofErr w:type="spellStart"/>
      <w:r w:rsidR="005C71C7" w:rsidRPr="00EA2819">
        <w:rPr>
          <w:rFonts w:ascii="Times New Roman" w:hAnsi="Times New Roman"/>
          <w:color w:val="000000"/>
          <w:sz w:val="24"/>
        </w:rPr>
        <w:t>Stroppa</w:t>
      </w:r>
      <w:proofErr w:type="spellEnd"/>
      <w:r w:rsidR="005C71C7" w:rsidRPr="00EA2819">
        <w:rPr>
          <w:rFonts w:ascii="Times New Roman" w:hAnsi="Times New Roman"/>
          <w:color w:val="000000"/>
          <w:sz w:val="24"/>
        </w:rPr>
        <w:t xml:space="preserve"> et al., 2018). </w:t>
      </w:r>
      <w:r w:rsidR="00597474" w:rsidRPr="00EA2819">
        <w:rPr>
          <w:rFonts w:ascii="Times New Roman" w:hAnsi="Times New Roman"/>
          <w:color w:val="000000"/>
          <w:sz w:val="24"/>
        </w:rPr>
        <w:t>Similarly, Park et al. (2017) observed the negative impact of spiritual struggles</w:t>
      </w:r>
      <w:r w:rsidR="005D7E22" w:rsidRPr="00EA2819">
        <w:rPr>
          <w:rFonts w:ascii="Times New Roman" w:hAnsi="Times New Roman"/>
          <w:color w:val="000000"/>
          <w:sz w:val="24"/>
        </w:rPr>
        <w:t xml:space="preserve"> in a non-clinical sample of African American adults</w:t>
      </w:r>
      <w:r w:rsidR="00D7429C" w:rsidRPr="00EA2819">
        <w:rPr>
          <w:rFonts w:ascii="Times New Roman" w:hAnsi="Times New Roman"/>
          <w:color w:val="000000"/>
          <w:sz w:val="24"/>
        </w:rPr>
        <w:t xml:space="preserve"> surveyed via telephone</w:t>
      </w:r>
      <w:r w:rsidR="00597474" w:rsidRPr="00EA2819">
        <w:rPr>
          <w:rFonts w:ascii="Times New Roman" w:hAnsi="Times New Roman"/>
          <w:color w:val="000000"/>
          <w:sz w:val="24"/>
        </w:rPr>
        <w:t xml:space="preserve">. Those reporting greater </w:t>
      </w:r>
      <w:r w:rsidR="005D7E22" w:rsidRPr="00EA2819">
        <w:rPr>
          <w:rFonts w:ascii="Times New Roman" w:hAnsi="Times New Roman"/>
          <w:color w:val="000000"/>
          <w:sz w:val="24"/>
        </w:rPr>
        <w:t xml:space="preserve">spiritual struggles </w:t>
      </w:r>
      <w:r w:rsidR="00597474" w:rsidRPr="00EA2819">
        <w:rPr>
          <w:rFonts w:ascii="Times New Roman" w:hAnsi="Times New Roman"/>
          <w:color w:val="000000"/>
          <w:sz w:val="24"/>
        </w:rPr>
        <w:t>had more</w:t>
      </w:r>
      <w:r w:rsidR="005D7E22" w:rsidRPr="00EA2819">
        <w:rPr>
          <w:rFonts w:ascii="Times New Roman" w:hAnsi="Times New Roman"/>
          <w:color w:val="000000"/>
          <w:sz w:val="24"/>
        </w:rPr>
        <w:t xml:space="preserve"> depressive symptoms, negative affect, lower self-esteem, and </w:t>
      </w:r>
      <w:r w:rsidR="00597474" w:rsidRPr="00EA2819">
        <w:rPr>
          <w:rFonts w:ascii="Times New Roman" w:hAnsi="Times New Roman"/>
          <w:color w:val="000000"/>
          <w:sz w:val="24"/>
        </w:rPr>
        <w:t>less meaning in life at follow up, which occurred two and a half years later</w:t>
      </w:r>
      <w:r w:rsidR="00927E71" w:rsidRPr="00EA2819">
        <w:rPr>
          <w:rFonts w:ascii="Times New Roman" w:hAnsi="Times New Roman"/>
          <w:color w:val="000000"/>
          <w:sz w:val="24"/>
        </w:rPr>
        <w:t xml:space="preserve"> (Park et al., 2017)</w:t>
      </w:r>
      <w:r w:rsidR="00597474" w:rsidRPr="00EA2819">
        <w:rPr>
          <w:rFonts w:ascii="Times New Roman" w:hAnsi="Times New Roman"/>
          <w:color w:val="000000"/>
          <w:sz w:val="24"/>
        </w:rPr>
        <w:t xml:space="preserve">. </w:t>
      </w:r>
      <w:r w:rsidR="00927E71" w:rsidRPr="00EA2819">
        <w:rPr>
          <w:rFonts w:ascii="Times New Roman" w:hAnsi="Times New Roman"/>
          <w:color w:val="000000"/>
          <w:sz w:val="24"/>
        </w:rPr>
        <w:t xml:space="preserve">The detrimental effects of spiritual struggles on psychological health are clear. </w:t>
      </w:r>
    </w:p>
    <w:p w14:paraId="72EAC3C2" w14:textId="77DB737C" w:rsidR="000347AC" w:rsidRPr="00AF4A39" w:rsidRDefault="00555BCE" w:rsidP="00BF0E4A">
      <w:pPr>
        <w:spacing w:after="0" w:line="480" w:lineRule="auto"/>
        <w:ind w:firstLine="720"/>
        <w:rPr>
          <w:rFonts w:ascii="Times New Roman" w:hAnsi="Times New Roman"/>
          <w:color w:val="000000"/>
          <w:sz w:val="24"/>
        </w:rPr>
      </w:pPr>
      <w:r w:rsidRPr="00EA2819">
        <w:rPr>
          <w:rFonts w:ascii="Times New Roman" w:hAnsi="Times New Roman"/>
          <w:color w:val="000000"/>
          <w:sz w:val="24"/>
        </w:rPr>
        <w:t xml:space="preserve">Moreover, spiritual struggles </w:t>
      </w:r>
      <w:r w:rsidR="009261B5" w:rsidRPr="00EA2819">
        <w:rPr>
          <w:rFonts w:ascii="Times New Roman" w:hAnsi="Times New Roman"/>
          <w:color w:val="000000"/>
          <w:sz w:val="24"/>
        </w:rPr>
        <w:t xml:space="preserve">play an influential role in coping with traumatic experiences. Gerber, </w:t>
      </w:r>
      <w:proofErr w:type="spellStart"/>
      <w:r w:rsidR="009261B5" w:rsidRPr="00EA2819">
        <w:rPr>
          <w:rFonts w:ascii="Times New Roman" w:hAnsi="Times New Roman"/>
          <w:color w:val="000000"/>
          <w:sz w:val="24"/>
        </w:rPr>
        <w:t>Boals</w:t>
      </w:r>
      <w:proofErr w:type="spellEnd"/>
      <w:r w:rsidR="009261B5" w:rsidRPr="00EA2819">
        <w:rPr>
          <w:rFonts w:ascii="Times New Roman" w:hAnsi="Times New Roman"/>
          <w:color w:val="000000"/>
          <w:sz w:val="24"/>
        </w:rPr>
        <w:t xml:space="preserve">, and </w:t>
      </w:r>
      <w:proofErr w:type="spellStart"/>
      <w:r w:rsidR="009261B5" w:rsidRPr="00EA2819">
        <w:rPr>
          <w:rFonts w:ascii="Times New Roman" w:hAnsi="Times New Roman"/>
          <w:color w:val="000000"/>
          <w:sz w:val="24"/>
        </w:rPr>
        <w:t>Schuettler</w:t>
      </w:r>
      <w:proofErr w:type="spellEnd"/>
      <w:r w:rsidR="009261B5" w:rsidRPr="00EA2819">
        <w:rPr>
          <w:rFonts w:ascii="Times New Roman" w:hAnsi="Times New Roman"/>
          <w:color w:val="000000"/>
          <w:sz w:val="24"/>
        </w:rPr>
        <w:t xml:space="preserve"> (</w:t>
      </w:r>
      <w:r w:rsidR="009261B5">
        <w:rPr>
          <w:rFonts w:ascii="Times New Roman" w:hAnsi="Times New Roman"/>
          <w:color w:val="000000"/>
          <w:sz w:val="24"/>
        </w:rPr>
        <w:t xml:space="preserve">2011) examined the link between spiritual struggles in coping with </w:t>
      </w:r>
      <w:r w:rsidR="00ED7CD0">
        <w:rPr>
          <w:rFonts w:ascii="Times New Roman" w:hAnsi="Times New Roman"/>
          <w:color w:val="000000"/>
          <w:sz w:val="24"/>
        </w:rPr>
        <w:t>trauma</w:t>
      </w:r>
      <w:r w:rsidR="009261B5">
        <w:rPr>
          <w:rFonts w:ascii="Times New Roman" w:hAnsi="Times New Roman"/>
          <w:color w:val="000000"/>
          <w:sz w:val="24"/>
        </w:rPr>
        <w:t xml:space="preserve"> in a large </w:t>
      </w:r>
      <w:r w:rsidR="002760E7">
        <w:rPr>
          <w:rFonts w:ascii="Times New Roman" w:hAnsi="Times New Roman"/>
          <w:color w:val="000000"/>
          <w:sz w:val="24"/>
        </w:rPr>
        <w:t xml:space="preserve">cross-sectional </w:t>
      </w:r>
      <w:r w:rsidR="009261B5">
        <w:rPr>
          <w:rFonts w:ascii="Times New Roman" w:hAnsi="Times New Roman"/>
          <w:color w:val="000000"/>
          <w:sz w:val="24"/>
        </w:rPr>
        <w:t xml:space="preserve">sample of college students. </w:t>
      </w:r>
      <w:r w:rsidR="00AF4A39">
        <w:rPr>
          <w:rFonts w:ascii="Times New Roman" w:hAnsi="Times New Roman"/>
          <w:color w:val="000000"/>
          <w:sz w:val="24"/>
        </w:rPr>
        <w:t xml:space="preserve">After controlling for secular coping methods and demographic variables, spiritual struggles in coping predicted </w:t>
      </w:r>
      <w:r w:rsidR="00ED7CD0">
        <w:rPr>
          <w:rFonts w:ascii="Times New Roman" w:hAnsi="Times New Roman"/>
          <w:color w:val="000000"/>
          <w:sz w:val="24"/>
        </w:rPr>
        <w:t xml:space="preserve">greater </w:t>
      </w:r>
      <w:r w:rsidR="00AF4A39">
        <w:rPr>
          <w:rFonts w:ascii="Times New Roman" w:hAnsi="Times New Roman"/>
          <w:color w:val="000000"/>
          <w:sz w:val="24"/>
        </w:rPr>
        <w:t xml:space="preserve">post-traumatic stress symptoms. </w:t>
      </w:r>
      <w:r w:rsidR="00ED7CD0">
        <w:rPr>
          <w:rFonts w:ascii="Times New Roman" w:hAnsi="Times New Roman"/>
          <w:color w:val="000000"/>
          <w:sz w:val="24"/>
        </w:rPr>
        <w:t>In other words,</w:t>
      </w:r>
      <w:r w:rsidR="00F94FBC">
        <w:rPr>
          <w:rFonts w:ascii="Times New Roman" w:hAnsi="Times New Roman"/>
          <w:color w:val="000000"/>
          <w:sz w:val="24"/>
        </w:rPr>
        <w:t xml:space="preserve"> </w:t>
      </w:r>
      <w:r w:rsidR="00ED7CD0">
        <w:rPr>
          <w:rFonts w:ascii="Times New Roman" w:hAnsi="Times New Roman"/>
          <w:color w:val="000000"/>
          <w:sz w:val="24"/>
        </w:rPr>
        <w:t>struggling with the sacred was associated with more</w:t>
      </w:r>
      <w:r w:rsidR="00F94FBC">
        <w:rPr>
          <w:rFonts w:ascii="Times New Roman" w:hAnsi="Times New Roman"/>
          <w:color w:val="000000"/>
          <w:sz w:val="24"/>
        </w:rPr>
        <w:t xml:space="preserve"> trauma-related intrusions, avoidance, and hyper-arousal. Furthermore</w:t>
      </w:r>
      <w:r w:rsidR="00F94FBC" w:rsidRPr="00EA2819">
        <w:rPr>
          <w:rFonts w:ascii="Times New Roman" w:hAnsi="Times New Roman"/>
          <w:color w:val="000000"/>
          <w:sz w:val="24"/>
        </w:rPr>
        <w:t xml:space="preserve">, </w:t>
      </w:r>
      <w:proofErr w:type="spellStart"/>
      <w:r w:rsidR="00F94FBC" w:rsidRPr="00EA2819">
        <w:rPr>
          <w:rFonts w:ascii="Times New Roman" w:hAnsi="Times New Roman"/>
          <w:color w:val="000000"/>
          <w:sz w:val="24"/>
        </w:rPr>
        <w:t>Wortmann</w:t>
      </w:r>
      <w:proofErr w:type="spellEnd"/>
      <w:r w:rsidR="00F94FBC" w:rsidRPr="00EA2819">
        <w:rPr>
          <w:rFonts w:ascii="Times New Roman" w:hAnsi="Times New Roman"/>
          <w:color w:val="000000"/>
          <w:sz w:val="24"/>
        </w:rPr>
        <w:t>, Park, and</w:t>
      </w:r>
      <w:r w:rsidR="00E46408" w:rsidRPr="00EA2819">
        <w:rPr>
          <w:rFonts w:ascii="Times New Roman" w:hAnsi="Times New Roman"/>
          <w:color w:val="000000"/>
          <w:sz w:val="24"/>
        </w:rPr>
        <w:t xml:space="preserve"> Edmonson (2011) observed that divine</w:t>
      </w:r>
      <w:r w:rsidR="00F94FBC" w:rsidRPr="00EA2819">
        <w:rPr>
          <w:rFonts w:ascii="Times New Roman" w:hAnsi="Times New Roman"/>
          <w:color w:val="000000"/>
          <w:sz w:val="24"/>
        </w:rPr>
        <w:t xml:space="preserve"> struggles </w:t>
      </w:r>
      <w:r w:rsidR="00046098" w:rsidRPr="00EA2819">
        <w:rPr>
          <w:rFonts w:ascii="Times New Roman" w:hAnsi="Times New Roman"/>
          <w:color w:val="000000"/>
          <w:sz w:val="24"/>
        </w:rPr>
        <w:t xml:space="preserve">partially </w:t>
      </w:r>
      <w:r w:rsidR="00F94FBC" w:rsidRPr="00EA2819">
        <w:rPr>
          <w:rFonts w:ascii="Times New Roman" w:hAnsi="Times New Roman"/>
          <w:color w:val="000000"/>
          <w:sz w:val="24"/>
        </w:rPr>
        <w:t xml:space="preserve">mediated the association between trauma and post-traumatic </w:t>
      </w:r>
      <w:r w:rsidR="00F94FBC" w:rsidRPr="00EA2819">
        <w:rPr>
          <w:rFonts w:ascii="Times New Roman" w:hAnsi="Times New Roman"/>
          <w:color w:val="000000"/>
          <w:sz w:val="24"/>
        </w:rPr>
        <w:lastRenderedPageBreak/>
        <w:t>stress symptoms</w:t>
      </w:r>
      <w:r w:rsidR="00CD733F" w:rsidRPr="00EA2819">
        <w:rPr>
          <w:rFonts w:ascii="Times New Roman" w:hAnsi="Times New Roman"/>
          <w:color w:val="000000"/>
          <w:sz w:val="24"/>
        </w:rPr>
        <w:t xml:space="preserve"> at follow-up</w:t>
      </w:r>
      <w:r w:rsidR="00046098" w:rsidRPr="00EA2819">
        <w:rPr>
          <w:rFonts w:ascii="Times New Roman" w:hAnsi="Times New Roman"/>
          <w:color w:val="000000"/>
          <w:sz w:val="24"/>
        </w:rPr>
        <w:t xml:space="preserve"> </w:t>
      </w:r>
      <w:r w:rsidR="00CD733F" w:rsidRPr="00EA2819">
        <w:rPr>
          <w:rFonts w:ascii="Times New Roman" w:hAnsi="Times New Roman"/>
          <w:color w:val="000000"/>
          <w:sz w:val="24"/>
        </w:rPr>
        <w:t>months later</w:t>
      </w:r>
      <w:r w:rsidR="00F94FBC" w:rsidRPr="00EA2819">
        <w:rPr>
          <w:rFonts w:ascii="Times New Roman" w:hAnsi="Times New Roman"/>
          <w:color w:val="000000"/>
          <w:sz w:val="24"/>
        </w:rPr>
        <w:t xml:space="preserve">. </w:t>
      </w:r>
      <w:r w:rsidR="00CD733F" w:rsidRPr="00EA2819">
        <w:rPr>
          <w:rFonts w:ascii="Times New Roman" w:hAnsi="Times New Roman"/>
          <w:color w:val="000000"/>
          <w:sz w:val="24"/>
        </w:rPr>
        <w:t>Those who were dissatisfied</w:t>
      </w:r>
      <w:r w:rsidR="00CD733F">
        <w:rPr>
          <w:rFonts w:ascii="Times New Roman" w:hAnsi="Times New Roman"/>
          <w:color w:val="000000"/>
          <w:sz w:val="24"/>
        </w:rPr>
        <w:t xml:space="preserve"> with God, reappraised God’s powers, and believed God to be punishing them as a result of the trauma were more likely to suffer psychologically (</w:t>
      </w:r>
      <w:proofErr w:type="spellStart"/>
      <w:r w:rsidR="00CD733F">
        <w:rPr>
          <w:rFonts w:ascii="Times New Roman" w:hAnsi="Times New Roman"/>
          <w:color w:val="000000"/>
          <w:sz w:val="24"/>
        </w:rPr>
        <w:t>Wortmann</w:t>
      </w:r>
      <w:proofErr w:type="spellEnd"/>
      <w:r w:rsidR="00CD733F">
        <w:rPr>
          <w:rFonts w:ascii="Times New Roman" w:hAnsi="Times New Roman"/>
          <w:color w:val="000000"/>
          <w:sz w:val="24"/>
        </w:rPr>
        <w:t xml:space="preserve"> et al., 2011). A third study explored the role of spiritual struggles </w:t>
      </w:r>
      <w:r w:rsidR="00ED7CD0">
        <w:rPr>
          <w:rFonts w:ascii="Times New Roman" w:hAnsi="Times New Roman"/>
          <w:color w:val="000000"/>
          <w:sz w:val="24"/>
        </w:rPr>
        <w:t xml:space="preserve">in a sample of outpatient veterans </w:t>
      </w:r>
      <w:r w:rsidR="00CD733F">
        <w:rPr>
          <w:rFonts w:ascii="Times New Roman" w:hAnsi="Times New Roman"/>
          <w:color w:val="000000"/>
          <w:sz w:val="24"/>
        </w:rPr>
        <w:t>(</w:t>
      </w:r>
      <w:r w:rsidR="00CD733F" w:rsidRPr="00EA2819">
        <w:rPr>
          <w:rFonts w:ascii="Times New Roman" w:hAnsi="Times New Roman"/>
          <w:color w:val="000000"/>
          <w:sz w:val="24"/>
        </w:rPr>
        <w:t>Raines et al., 2017</w:t>
      </w:r>
      <w:r w:rsidR="00CD733F">
        <w:rPr>
          <w:rFonts w:ascii="Times New Roman" w:hAnsi="Times New Roman"/>
          <w:color w:val="000000"/>
          <w:sz w:val="24"/>
        </w:rPr>
        <w:t xml:space="preserve">). </w:t>
      </w:r>
      <w:r w:rsidR="00ED7CD0">
        <w:rPr>
          <w:rFonts w:ascii="Times New Roman" w:hAnsi="Times New Roman"/>
          <w:color w:val="000000"/>
          <w:sz w:val="24"/>
        </w:rPr>
        <w:t>Two types of spiritual struggles, divine and ultimate meaning, predicted</w:t>
      </w:r>
      <w:r w:rsidR="00CD733F">
        <w:rPr>
          <w:rFonts w:ascii="Times New Roman" w:hAnsi="Times New Roman"/>
          <w:color w:val="000000"/>
          <w:sz w:val="24"/>
        </w:rPr>
        <w:t xml:space="preserve"> greater suicidality in veterans with posttraumatic stress disorder and/or substance use problems</w:t>
      </w:r>
      <w:r w:rsidR="00BB0E04">
        <w:rPr>
          <w:rFonts w:ascii="Times New Roman" w:hAnsi="Times New Roman"/>
          <w:color w:val="000000"/>
          <w:sz w:val="24"/>
        </w:rPr>
        <w:t xml:space="preserve"> (Raines et al., 2017)</w:t>
      </w:r>
      <w:r w:rsidR="00CD733F">
        <w:rPr>
          <w:rFonts w:ascii="Times New Roman" w:hAnsi="Times New Roman"/>
          <w:color w:val="000000"/>
          <w:sz w:val="24"/>
        </w:rPr>
        <w:t xml:space="preserve">. </w:t>
      </w:r>
      <w:r w:rsidR="00AF4A39">
        <w:rPr>
          <w:rFonts w:ascii="Times New Roman" w:hAnsi="Times New Roman"/>
          <w:color w:val="000000"/>
          <w:sz w:val="24"/>
        </w:rPr>
        <w:t xml:space="preserve">Thus the unique </w:t>
      </w:r>
      <w:r w:rsidR="00BB0E04">
        <w:rPr>
          <w:rFonts w:ascii="Times New Roman" w:hAnsi="Times New Roman"/>
          <w:color w:val="000000"/>
          <w:sz w:val="24"/>
        </w:rPr>
        <w:t xml:space="preserve">and harmful </w:t>
      </w:r>
      <w:r w:rsidR="00AF4A39">
        <w:rPr>
          <w:rFonts w:ascii="Times New Roman" w:hAnsi="Times New Roman"/>
          <w:color w:val="000000"/>
          <w:sz w:val="24"/>
        </w:rPr>
        <w:t xml:space="preserve">role of spiritual struggles in coping with adverse life events is supported. </w:t>
      </w:r>
    </w:p>
    <w:p w14:paraId="4BBC29C7" w14:textId="486B448C" w:rsidR="00DF6D62" w:rsidRPr="00631F7F" w:rsidRDefault="00BB28DE" w:rsidP="00BF0E4A">
      <w:pPr>
        <w:autoSpaceDE w:val="0"/>
        <w:autoSpaceDN w:val="0"/>
        <w:adjustRightInd w:val="0"/>
        <w:spacing w:after="0" w:line="480" w:lineRule="auto"/>
        <w:rPr>
          <w:rFonts w:ascii="Times New Roman" w:hAnsi="Times New Roman"/>
          <w:color w:val="000000" w:themeColor="text1"/>
          <w:sz w:val="24"/>
        </w:rPr>
      </w:pPr>
      <w:r>
        <w:rPr>
          <w:rFonts w:ascii="Times New Roman" w:hAnsi="Times New Roman"/>
          <w:color w:val="4BACC6"/>
          <w:sz w:val="24"/>
        </w:rPr>
        <w:tab/>
      </w:r>
      <w:r w:rsidR="0037110D">
        <w:rPr>
          <w:rFonts w:ascii="Times New Roman" w:hAnsi="Times New Roman"/>
          <w:color w:val="000000" w:themeColor="text1"/>
          <w:sz w:val="24"/>
        </w:rPr>
        <w:t xml:space="preserve">Given the </w:t>
      </w:r>
      <w:r w:rsidR="00DF46AF">
        <w:rPr>
          <w:rFonts w:ascii="Times New Roman" w:hAnsi="Times New Roman"/>
          <w:color w:val="000000" w:themeColor="text1"/>
          <w:sz w:val="24"/>
        </w:rPr>
        <w:t>distress</w:t>
      </w:r>
      <w:r w:rsidR="0037110D">
        <w:rPr>
          <w:rFonts w:ascii="Times New Roman" w:hAnsi="Times New Roman"/>
          <w:color w:val="000000" w:themeColor="text1"/>
          <w:sz w:val="24"/>
        </w:rPr>
        <w:t xml:space="preserve"> </w:t>
      </w:r>
      <w:r w:rsidR="00ED7CD0">
        <w:rPr>
          <w:rFonts w:ascii="Times New Roman" w:hAnsi="Times New Roman"/>
          <w:color w:val="000000" w:themeColor="text1"/>
          <w:sz w:val="24"/>
        </w:rPr>
        <w:t>brought</w:t>
      </w:r>
      <w:r w:rsidR="00DF46AF">
        <w:rPr>
          <w:rFonts w:ascii="Times New Roman" w:hAnsi="Times New Roman"/>
          <w:color w:val="000000" w:themeColor="text1"/>
          <w:sz w:val="24"/>
        </w:rPr>
        <w:t xml:space="preserve"> by</w:t>
      </w:r>
      <w:r w:rsidR="0037110D">
        <w:rPr>
          <w:rFonts w:ascii="Times New Roman" w:hAnsi="Times New Roman"/>
          <w:color w:val="000000" w:themeColor="text1"/>
          <w:sz w:val="24"/>
        </w:rPr>
        <w:t xml:space="preserve"> spiritual struggles, it may be tempting for individuals to </w:t>
      </w:r>
      <w:r w:rsidR="00184D77">
        <w:rPr>
          <w:rFonts w:ascii="Times New Roman" w:hAnsi="Times New Roman"/>
          <w:color w:val="000000" w:themeColor="text1"/>
          <w:sz w:val="24"/>
        </w:rPr>
        <w:t xml:space="preserve">suppress, compartmentalize, or otherwise </w:t>
      </w:r>
      <w:r w:rsidR="0037110D">
        <w:rPr>
          <w:rFonts w:ascii="Times New Roman" w:hAnsi="Times New Roman"/>
          <w:color w:val="000000" w:themeColor="text1"/>
          <w:sz w:val="24"/>
        </w:rPr>
        <w:t xml:space="preserve">avoid them. </w:t>
      </w:r>
      <w:r w:rsidR="00E124AC">
        <w:rPr>
          <w:rFonts w:ascii="Times New Roman" w:hAnsi="Times New Roman"/>
          <w:color w:val="000000" w:themeColor="text1"/>
          <w:sz w:val="24"/>
        </w:rPr>
        <w:t xml:space="preserve">The term </w:t>
      </w:r>
      <w:r w:rsidR="00E124AC" w:rsidRPr="00E124AC">
        <w:rPr>
          <w:rFonts w:ascii="Times New Roman" w:hAnsi="Times New Roman"/>
          <w:i/>
          <w:color w:val="000000" w:themeColor="text1"/>
          <w:sz w:val="24"/>
        </w:rPr>
        <w:t>spiritual bypass</w:t>
      </w:r>
      <w:r w:rsidR="00E124AC">
        <w:rPr>
          <w:rFonts w:ascii="Times New Roman" w:hAnsi="Times New Roman"/>
          <w:color w:val="000000" w:themeColor="text1"/>
          <w:sz w:val="24"/>
        </w:rPr>
        <w:t xml:space="preserve"> is used to describe </w:t>
      </w:r>
      <w:r w:rsidR="009207E2">
        <w:rPr>
          <w:rFonts w:ascii="Times New Roman" w:hAnsi="Times New Roman"/>
          <w:color w:val="000000" w:themeColor="text1"/>
          <w:sz w:val="24"/>
        </w:rPr>
        <w:t xml:space="preserve">a person’s </w:t>
      </w:r>
      <w:r w:rsidR="00E124AC">
        <w:rPr>
          <w:rFonts w:ascii="Times New Roman" w:hAnsi="Times New Roman"/>
          <w:color w:val="000000" w:themeColor="text1"/>
          <w:sz w:val="24"/>
        </w:rPr>
        <w:t xml:space="preserve">maladaptive </w:t>
      </w:r>
      <w:r w:rsidR="009207E2">
        <w:rPr>
          <w:rFonts w:ascii="Times New Roman" w:hAnsi="Times New Roman"/>
          <w:color w:val="000000" w:themeColor="text1"/>
          <w:sz w:val="24"/>
        </w:rPr>
        <w:t xml:space="preserve">efforts to use the sacred for the purposes of evading psychological discomfort </w:t>
      </w:r>
      <w:r w:rsidR="009207E2" w:rsidRPr="00033807">
        <w:rPr>
          <w:rFonts w:ascii="Times New Roman" w:hAnsi="Times New Roman"/>
          <w:color w:val="000000" w:themeColor="text1"/>
          <w:sz w:val="24"/>
        </w:rPr>
        <w:t>(Whitfield, 2003). S</w:t>
      </w:r>
      <w:r w:rsidR="0037110D" w:rsidRPr="00033807">
        <w:rPr>
          <w:rFonts w:ascii="Times New Roman" w:hAnsi="Times New Roman"/>
          <w:color w:val="000000" w:themeColor="text1"/>
          <w:sz w:val="24"/>
        </w:rPr>
        <w:t>uch</w:t>
      </w:r>
      <w:r w:rsidR="0037110D">
        <w:rPr>
          <w:rFonts w:ascii="Times New Roman" w:hAnsi="Times New Roman"/>
          <w:color w:val="000000" w:themeColor="text1"/>
          <w:sz w:val="24"/>
        </w:rPr>
        <w:t xml:space="preserve"> attempts are costly over the long run. </w:t>
      </w:r>
      <w:proofErr w:type="spellStart"/>
      <w:r w:rsidR="0037110D">
        <w:rPr>
          <w:rFonts w:ascii="Times New Roman" w:hAnsi="Times New Roman"/>
          <w:color w:val="000000" w:themeColor="text1"/>
          <w:sz w:val="24"/>
        </w:rPr>
        <w:t>Oemig-Dworsky</w:t>
      </w:r>
      <w:proofErr w:type="spellEnd"/>
      <w:r w:rsidR="0037110D">
        <w:rPr>
          <w:rFonts w:ascii="Times New Roman" w:hAnsi="Times New Roman"/>
          <w:color w:val="000000" w:themeColor="text1"/>
          <w:sz w:val="24"/>
        </w:rPr>
        <w:t xml:space="preserve">, Pargament, Wong, and </w:t>
      </w:r>
      <w:proofErr w:type="spellStart"/>
      <w:r w:rsidR="0037110D">
        <w:rPr>
          <w:rFonts w:ascii="Times New Roman" w:hAnsi="Times New Roman"/>
          <w:color w:val="000000" w:themeColor="text1"/>
          <w:sz w:val="24"/>
        </w:rPr>
        <w:t>Exline</w:t>
      </w:r>
      <w:proofErr w:type="spellEnd"/>
      <w:r w:rsidR="0037110D">
        <w:rPr>
          <w:rFonts w:ascii="Times New Roman" w:hAnsi="Times New Roman"/>
          <w:color w:val="000000" w:themeColor="text1"/>
          <w:sz w:val="24"/>
        </w:rPr>
        <w:t xml:space="preserve"> (2016) investigated </w:t>
      </w:r>
      <w:r w:rsidR="009207E2">
        <w:rPr>
          <w:rFonts w:ascii="Times New Roman" w:hAnsi="Times New Roman"/>
          <w:color w:val="000000" w:themeColor="text1"/>
          <w:sz w:val="24"/>
        </w:rPr>
        <w:t xml:space="preserve">avoidance </w:t>
      </w:r>
      <w:r w:rsidR="006E76F1">
        <w:rPr>
          <w:rFonts w:ascii="Times New Roman" w:hAnsi="Times New Roman"/>
          <w:color w:val="000000" w:themeColor="text1"/>
          <w:sz w:val="24"/>
        </w:rPr>
        <w:t>i</w:t>
      </w:r>
      <w:r w:rsidR="009207E2">
        <w:rPr>
          <w:rFonts w:ascii="Times New Roman" w:hAnsi="Times New Roman"/>
          <w:color w:val="000000" w:themeColor="text1"/>
          <w:sz w:val="24"/>
        </w:rPr>
        <w:t xml:space="preserve">n a cross-sectional online sample of </w:t>
      </w:r>
      <w:r w:rsidR="006E76F1">
        <w:rPr>
          <w:rFonts w:ascii="Times New Roman" w:hAnsi="Times New Roman"/>
          <w:color w:val="000000" w:themeColor="text1"/>
          <w:sz w:val="24"/>
        </w:rPr>
        <w:t>adults who were experiencing spiritual struggles.</w:t>
      </w:r>
      <w:r w:rsidR="009207E2">
        <w:rPr>
          <w:rFonts w:ascii="Times New Roman" w:hAnsi="Times New Roman"/>
          <w:color w:val="000000" w:themeColor="text1"/>
          <w:sz w:val="24"/>
        </w:rPr>
        <w:t xml:space="preserve"> Avoiding spiritual struggles exacerbated the link between spiritual struggles and poorer mental health. </w:t>
      </w:r>
      <w:r w:rsidR="006E76F1">
        <w:rPr>
          <w:rFonts w:ascii="Times New Roman" w:hAnsi="Times New Roman"/>
          <w:color w:val="000000" w:themeColor="text1"/>
          <w:sz w:val="24"/>
        </w:rPr>
        <w:t>That is,</w:t>
      </w:r>
      <w:r w:rsidR="009207E2">
        <w:rPr>
          <w:rFonts w:ascii="Times New Roman" w:hAnsi="Times New Roman"/>
          <w:color w:val="000000" w:themeColor="text1"/>
          <w:sz w:val="24"/>
        </w:rPr>
        <w:t xml:space="preserve"> struggle-specific avoidance predicted higher levels of anxiety, depression, somatic symptoms, functional difficulty, goal difficulties, impulse difficulties, and difficulties with emotion regulation (</w:t>
      </w:r>
      <w:proofErr w:type="spellStart"/>
      <w:r w:rsidR="009207E2">
        <w:rPr>
          <w:rFonts w:ascii="Times New Roman" w:hAnsi="Times New Roman"/>
          <w:color w:val="000000" w:themeColor="text1"/>
          <w:sz w:val="24"/>
        </w:rPr>
        <w:t>Oemig-Dworsky</w:t>
      </w:r>
      <w:proofErr w:type="spellEnd"/>
      <w:r w:rsidR="009207E2">
        <w:rPr>
          <w:rFonts w:ascii="Times New Roman" w:hAnsi="Times New Roman"/>
          <w:color w:val="000000" w:themeColor="text1"/>
          <w:sz w:val="24"/>
        </w:rPr>
        <w:t xml:space="preserve"> et al., 2016). </w:t>
      </w:r>
      <w:r w:rsidR="006E76F1">
        <w:rPr>
          <w:rFonts w:ascii="Times New Roman" w:hAnsi="Times New Roman"/>
          <w:color w:val="000000" w:themeColor="text1"/>
          <w:sz w:val="24"/>
        </w:rPr>
        <w:t>As such, s</w:t>
      </w:r>
      <w:r w:rsidR="00B131FA">
        <w:rPr>
          <w:rFonts w:ascii="Times New Roman" w:hAnsi="Times New Roman"/>
          <w:color w:val="000000" w:themeColor="text1"/>
          <w:sz w:val="24"/>
        </w:rPr>
        <w:t xml:space="preserve">piritual </w:t>
      </w:r>
      <w:r w:rsidR="00B131FA" w:rsidRPr="00033807">
        <w:rPr>
          <w:rFonts w:ascii="Times New Roman" w:hAnsi="Times New Roman"/>
          <w:color w:val="000000" w:themeColor="text1"/>
          <w:sz w:val="24"/>
        </w:rPr>
        <w:t xml:space="preserve">strugglers would benefit from heeding the words of </w:t>
      </w:r>
      <w:proofErr w:type="spellStart"/>
      <w:r w:rsidR="00B131FA" w:rsidRPr="00033807">
        <w:rPr>
          <w:rFonts w:ascii="Times New Roman" w:hAnsi="Times New Roman"/>
          <w:color w:val="000000" w:themeColor="text1"/>
          <w:sz w:val="24"/>
        </w:rPr>
        <w:t>Cashwell</w:t>
      </w:r>
      <w:proofErr w:type="spellEnd"/>
      <w:r w:rsidR="00B131FA" w:rsidRPr="00033807">
        <w:rPr>
          <w:rFonts w:ascii="Times New Roman" w:hAnsi="Times New Roman"/>
          <w:color w:val="000000" w:themeColor="text1"/>
          <w:sz w:val="24"/>
        </w:rPr>
        <w:t>, Bentley, and Yarborough (2007, p. 139) who stated</w:t>
      </w:r>
      <w:r w:rsidR="00B131FA">
        <w:rPr>
          <w:rFonts w:ascii="Times New Roman" w:hAnsi="Times New Roman"/>
          <w:color w:val="000000" w:themeColor="text1"/>
          <w:sz w:val="24"/>
        </w:rPr>
        <w:t xml:space="preserve"> in their discussion of spiritual bypass, “The only way out is through.”</w:t>
      </w:r>
    </w:p>
    <w:p w14:paraId="3364D9A5" w14:textId="77777777" w:rsidR="000347AC" w:rsidRPr="0096543A" w:rsidRDefault="000347AC" w:rsidP="00BF0E4A">
      <w:pPr>
        <w:spacing w:after="0" w:line="480" w:lineRule="auto"/>
        <w:rPr>
          <w:rFonts w:ascii="Times New Roman" w:hAnsi="Times New Roman"/>
          <w:b/>
          <w:color w:val="000000"/>
          <w:sz w:val="24"/>
        </w:rPr>
      </w:pPr>
      <w:r w:rsidRPr="0096543A">
        <w:rPr>
          <w:rFonts w:ascii="Times New Roman" w:hAnsi="Times New Roman"/>
          <w:b/>
          <w:color w:val="000000"/>
          <w:sz w:val="24"/>
        </w:rPr>
        <w:t>Resiliency in Later Years</w:t>
      </w:r>
    </w:p>
    <w:p w14:paraId="3EFE65A2" w14:textId="031C9FFC" w:rsidR="000347AC" w:rsidRPr="0096543A" w:rsidRDefault="000347AC" w:rsidP="00BF0E4A">
      <w:pPr>
        <w:spacing w:after="0" w:line="480" w:lineRule="auto"/>
        <w:rPr>
          <w:rFonts w:ascii="Times New Roman" w:hAnsi="Times New Roman"/>
          <w:color w:val="000000"/>
          <w:sz w:val="24"/>
        </w:rPr>
      </w:pPr>
      <w:r w:rsidRPr="007C2E0D">
        <w:rPr>
          <w:rFonts w:ascii="Times New Roman" w:hAnsi="Times New Roman"/>
          <w:color w:val="4BACC6"/>
          <w:sz w:val="24"/>
        </w:rPr>
        <w:lastRenderedPageBreak/>
        <w:tab/>
      </w:r>
      <w:r w:rsidRPr="0096543A">
        <w:rPr>
          <w:rFonts w:ascii="Times New Roman" w:hAnsi="Times New Roman"/>
          <w:color w:val="000000"/>
          <w:sz w:val="24"/>
        </w:rPr>
        <w:t xml:space="preserve">As the “Baby Boomer” generation </w:t>
      </w:r>
      <w:r>
        <w:rPr>
          <w:rFonts w:ascii="Times New Roman" w:hAnsi="Times New Roman"/>
          <w:color w:val="000000"/>
          <w:sz w:val="24"/>
        </w:rPr>
        <w:t>enters</w:t>
      </w:r>
      <w:r w:rsidRPr="0096543A">
        <w:rPr>
          <w:rFonts w:ascii="Times New Roman" w:hAnsi="Times New Roman"/>
          <w:color w:val="000000"/>
          <w:sz w:val="24"/>
        </w:rPr>
        <w:t xml:space="preserve"> older adulthood, there are important insights to be gained about their experiences and sources of resiliency.</w:t>
      </w:r>
      <w:r w:rsidRPr="007C2E0D">
        <w:rPr>
          <w:rFonts w:ascii="Times New Roman" w:hAnsi="Times New Roman"/>
          <w:color w:val="4BACC6"/>
          <w:sz w:val="24"/>
        </w:rPr>
        <w:t xml:space="preserve"> </w:t>
      </w:r>
      <w:r w:rsidRPr="0096543A">
        <w:rPr>
          <w:rFonts w:ascii="Times New Roman" w:hAnsi="Times New Roman"/>
          <w:color w:val="000000"/>
          <w:sz w:val="24"/>
        </w:rPr>
        <w:t>This sizeable cohort</w:t>
      </w:r>
      <w:r>
        <w:rPr>
          <w:rFonts w:ascii="Times New Roman" w:hAnsi="Times New Roman"/>
          <w:color w:val="4BACC6"/>
          <w:sz w:val="24"/>
        </w:rPr>
        <w:t xml:space="preserve"> </w:t>
      </w:r>
      <w:r w:rsidRPr="0096543A">
        <w:rPr>
          <w:rFonts w:ascii="Times New Roman" w:hAnsi="Times New Roman"/>
          <w:color w:val="000000"/>
          <w:sz w:val="24"/>
        </w:rPr>
        <w:t xml:space="preserve">persevered through the Cold War (1947-1991), the Civil Rights movement (1954-1968), the Vietnam War (1955-1975), the Watergate scandal (1972), the Iranian hostage crisis (1979-1981), the height of the </w:t>
      </w:r>
      <w:r>
        <w:rPr>
          <w:rFonts w:ascii="Times New Roman" w:hAnsi="Times New Roman"/>
          <w:color w:val="000000"/>
          <w:sz w:val="24"/>
        </w:rPr>
        <w:t xml:space="preserve">1980’s </w:t>
      </w:r>
      <w:r w:rsidRPr="0096543A">
        <w:rPr>
          <w:rFonts w:ascii="Times New Roman" w:hAnsi="Times New Roman"/>
          <w:color w:val="000000"/>
          <w:sz w:val="24"/>
        </w:rPr>
        <w:t>HIV/AIDS crisis, the Persian Gulf War (1990-1991), the 9/11 terrorist attacks (2001), the Iraq War (2003-2011)</w:t>
      </w:r>
      <w:r>
        <w:rPr>
          <w:rFonts w:ascii="Times New Roman" w:hAnsi="Times New Roman"/>
          <w:color w:val="000000"/>
          <w:sz w:val="24"/>
        </w:rPr>
        <w:t>, and the ongoing War in Afghanistan</w:t>
      </w:r>
      <w:r w:rsidRPr="0096543A">
        <w:rPr>
          <w:rFonts w:ascii="Times New Roman" w:hAnsi="Times New Roman"/>
          <w:color w:val="000000"/>
          <w:sz w:val="24"/>
        </w:rPr>
        <w:t xml:space="preserve">. They also navigated their families through the economic recession from 2007-2009. Today, they are witnessing increasing political polarization, their children’s generation reeling from terrorist attacks, and their grandchildren </w:t>
      </w:r>
      <w:r>
        <w:rPr>
          <w:rFonts w:ascii="Times New Roman" w:hAnsi="Times New Roman"/>
          <w:color w:val="000000"/>
          <w:sz w:val="24"/>
        </w:rPr>
        <w:t>contending</w:t>
      </w:r>
      <w:r w:rsidRPr="0096543A">
        <w:rPr>
          <w:rFonts w:ascii="Times New Roman" w:hAnsi="Times New Roman"/>
          <w:color w:val="000000"/>
          <w:sz w:val="24"/>
        </w:rPr>
        <w:t xml:space="preserve"> with </w:t>
      </w:r>
      <w:r w:rsidR="00150DA7">
        <w:rPr>
          <w:rFonts w:ascii="Times New Roman" w:hAnsi="Times New Roman"/>
          <w:color w:val="000000"/>
          <w:sz w:val="24"/>
        </w:rPr>
        <w:t xml:space="preserve">issues of </w:t>
      </w:r>
      <w:r>
        <w:rPr>
          <w:rFonts w:ascii="Times New Roman" w:hAnsi="Times New Roman"/>
          <w:color w:val="000000"/>
          <w:sz w:val="24"/>
        </w:rPr>
        <w:t xml:space="preserve">climate change and </w:t>
      </w:r>
      <w:r w:rsidRPr="0096543A">
        <w:rPr>
          <w:rFonts w:ascii="Times New Roman" w:hAnsi="Times New Roman"/>
          <w:color w:val="000000"/>
          <w:sz w:val="24"/>
        </w:rPr>
        <w:t xml:space="preserve">gun violence. </w:t>
      </w:r>
    </w:p>
    <w:p w14:paraId="408DD7C3" w14:textId="49349D7C" w:rsidR="000347AC" w:rsidRPr="0096543A" w:rsidRDefault="000347AC" w:rsidP="00BF0E4A">
      <w:pPr>
        <w:spacing w:after="0" w:line="480" w:lineRule="auto"/>
        <w:jc w:val="center"/>
        <w:rPr>
          <w:rFonts w:ascii="Times New Roman" w:hAnsi="Times New Roman"/>
          <w:b/>
          <w:i/>
          <w:color w:val="000000"/>
          <w:sz w:val="24"/>
        </w:rPr>
      </w:pPr>
      <w:r w:rsidRPr="00DE5107">
        <w:rPr>
          <w:rFonts w:ascii="Times New Roman" w:hAnsi="Times New Roman"/>
          <w:b/>
          <w:i/>
          <w:color w:val="000000"/>
          <w:sz w:val="24"/>
        </w:rPr>
        <w:t>Religious Resources of Older Adults</w:t>
      </w:r>
    </w:p>
    <w:p w14:paraId="24B79ED7" w14:textId="1C64B42E" w:rsidR="00F969B9" w:rsidRPr="0096543A" w:rsidRDefault="000347AC" w:rsidP="00BF0E4A">
      <w:pPr>
        <w:spacing w:after="0" w:line="480" w:lineRule="auto"/>
        <w:rPr>
          <w:rFonts w:ascii="Times New Roman" w:hAnsi="Times New Roman"/>
          <w:color w:val="000000"/>
          <w:sz w:val="24"/>
        </w:rPr>
      </w:pPr>
      <w:r w:rsidRPr="007C2E0D">
        <w:rPr>
          <w:rFonts w:ascii="Times New Roman" w:hAnsi="Times New Roman"/>
          <w:color w:val="4BACC6"/>
          <w:sz w:val="24"/>
        </w:rPr>
        <w:tab/>
      </w:r>
      <w:r w:rsidR="00A97E9D">
        <w:rPr>
          <w:rFonts w:ascii="Times New Roman" w:hAnsi="Times New Roman"/>
          <w:color w:val="000000" w:themeColor="text1"/>
          <w:sz w:val="24"/>
        </w:rPr>
        <w:t xml:space="preserve">Older </w:t>
      </w:r>
      <w:r w:rsidR="00A97E9D" w:rsidRPr="00033807">
        <w:rPr>
          <w:rFonts w:ascii="Times New Roman" w:hAnsi="Times New Roman"/>
          <w:color w:val="000000" w:themeColor="text1"/>
          <w:sz w:val="24"/>
        </w:rPr>
        <w:t xml:space="preserve">adults are the likeliest group to cultivate an integrated spirituality. </w:t>
      </w:r>
      <w:r w:rsidR="00567713" w:rsidRPr="00033807">
        <w:rPr>
          <w:rFonts w:ascii="Times New Roman" w:hAnsi="Times New Roman"/>
          <w:color w:val="000000" w:themeColor="text1"/>
          <w:sz w:val="24"/>
        </w:rPr>
        <w:t>According</w:t>
      </w:r>
      <w:r w:rsidR="00567713" w:rsidRPr="00033807">
        <w:rPr>
          <w:rFonts w:ascii="Times New Roman" w:hAnsi="Times New Roman"/>
          <w:color w:val="000000"/>
          <w:sz w:val="24"/>
        </w:rPr>
        <w:t xml:space="preserve"> to the Pew Research Center’s (20</w:t>
      </w:r>
      <w:r w:rsidR="00145D39" w:rsidRPr="00033807">
        <w:rPr>
          <w:rFonts w:ascii="Times New Roman" w:hAnsi="Times New Roman"/>
          <w:color w:val="000000"/>
          <w:sz w:val="24"/>
        </w:rPr>
        <w:t>15</w:t>
      </w:r>
      <w:r w:rsidR="00567713" w:rsidRPr="00033807">
        <w:rPr>
          <w:rFonts w:ascii="Times New Roman" w:hAnsi="Times New Roman"/>
          <w:color w:val="000000"/>
          <w:sz w:val="24"/>
        </w:rPr>
        <w:t>) national</w:t>
      </w:r>
      <w:r w:rsidR="00567713" w:rsidRPr="00567713">
        <w:rPr>
          <w:rFonts w:ascii="Times New Roman" w:hAnsi="Times New Roman"/>
          <w:color w:val="000000"/>
          <w:sz w:val="24"/>
        </w:rPr>
        <w:t xml:space="preserve"> religious landscape survey, 70% of older adults reported believing in God with absolute certainty. Those who were 65 years and older also endorsed greater importance of religion, attendance at religious services, frequency of prayer and meditation, and feelings of spiritual peace and wellbeing compared with other age groups.</w:t>
      </w:r>
      <w:r w:rsidR="00567713">
        <w:rPr>
          <w:rFonts w:ascii="Times New Roman" w:hAnsi="Times New Roman"/>
          <w:color w:val="000000"/>
          <w:sz w:val="24"/>
        </w:rPr>
        <w:t xml:space="preserve"> </w:t>
      </w:r>
      <w:r w:rsidR="00A97E9D">
        <w:rPr>
          <w:rFonts w:ascii="Times New Roman" w:hAnsi="Times New Roman"/>
          <w:color w:val="000000"/>
          <w:sz w:val="24"/>
        </w:rPr>
        <w:t>I</w:t>
      </w:r>
      <w:r>
        <w:rPr>
          <w:rFonts w:ascii="Times New Roman" w:hAnsi="Times New Roman"/>
          <w:color w:val="000000"/>
          <w:sz w:val="24"/>
        </w:rPr>
        <w:t xml:space="preserve">n a multi-generational </w:t>
      </w:r>
      <w:r w:rsidRPr="0096543A">
        <w:rPr>
          <w:rFonts w:ascii="Times New Roman" w:hAnsi="Times New Roman"/>
          <w:color w:val="000000"/>
          <w:sz w:val="24"/>
        </w:rPr>
        <w:t>longitudinal study spanning 35 years</w:t>
      </w:r>
      <w:r w:rsidR="00A97E9D">
        <w:rPr>
          <w:rFonts w:ascii="Times New Roman" w:hAnsi="Times New Roman"/>
          <w:color w:val="000000"/>
          <w:sz w:val="24"/>
        </w:rPr>
        <w:t>,</w:t>
      </w:r>
      <w:r w:rsidR="005E6244">
        <w:rPr>
          <w:rFonts w:ascii="Times New Roman" w:hAnsi="Times New Roman"/>
          <w:color w:val="000000"/>
          <w:sz w:val="24"/>
        </w:rPr>
        <w:t xml:space="preserve"> </w:t>
      </w:r>
      <w:r w:rsidR="00A97E9D">
        <w:rPr>
          <w:rFonts w:ascii="Times New Roman" w:hAnsi="Times New Roman"/>
          <w:color w:val="000000"/>
          <w:sz w:val="24"/>
        </w:rPr>
        <w:t>g</w:t>
      </w:r>
      <w:r w:rsidR="005E6244">
        <w:rPr>
          <w:rFonts w:ascii="Times New Roman" w:hAnsi="Times New Roman"/>
          <w:color w:val="000000"/>
          <w:sz w:val="24"/>
        </w:rPr>
        <w:t>reater age</w:t>
      </w:r>
      <w:r>
        <w:rPr>
          <w:rFonts w:ascii="Times New Roman" w:hAnsi="Times New Roman"/>
          <w:color w:val="000000"/>
          <w:sz w:val="24"/>
        </w:rPr>
        <w:t xml:space="preserve"> </w:t>
      </w:r>
      <w:r w:rsidRPr="0096543A">
        <w:rPr>
          <w:rFonts w:ascii="Times New Roman" w:hAnsi="Times New Roman"/>
          <w:color w:val="000000"/>
          <w:sz w:val="24"/>
        </w:rPr>
        <w:t xml:space="preserve">was </w:t>
      </w:r>
      <w:r>
        <w:rPr>
          <w:rFonts w:ascii="Times New Roman" w:hAnsi="Times New Roman"/>
          <w:color w:val="000000"/>
          <w:sz w:val="24"/>
        </w:rPr>
        <w:t>related to</w:t>
      </w:r>
      <w:r w:rsidRPr="0096543A">
        <w:rPr>
          <w:rFonts w:ascii="Times New Roman" w:hAnsi="Times New Roman"/>
          <w:color w:val="000000"/>
          <w:sz w:val="24"/>
        </w:rPr>
        <w:t xml:space="preserve"> </w:t>
      </w:r>
      <w:r w:rsidR="005E6244">
        <w:rPr>
          <w:rFonts w:ascii="Times New Roman" w:hAnsi="Times New Roman"/>
          <w:color w:val="000000"/>
          <w:sz w:val="24"/>
        </w:rPr>
        <w:t>more</w:t>
      </w:r>
      <w:r w:rsidRPr="0096543A">
        <w:rPr>
          <w:rFonts w:ascii="Times New Roman" w:hAnsi="Times New Roman"/>
          <w:color w:val="000000"/>
          <w:sz w:val="24"/>
        </w:rPr>
        <w:t xml:space="preserve"> self-reported religiosity and stronger religious beliefs </w:t>
      </w:r>
      <w:r w:rsidRPr="002A69A6">
        <w:rPr>
          <w:rFonts w:ascii="Times New Roman" w:hAnsi="Times New Roman"/>
          <w:color w:val="000000"/>
          <w:sz w:val="24"/>
        </w:rPr>
        <w:t xml:space="preserve">across </w:t>
      </w:r>
      <w:r>
        <w:rPr>
          <w:rFonts w:ascii="Times New Roman" w:hAnsi="Times New Roman"/>
          <w:color w:val="000000"/>
          <w:sz w:val="24"/>
        </w:rPr>
        <w:t>cohorts from the World War I era, the Depression, Baby B</w:t>
      </w:r>
      <w:r w:rsidRPr="002A69A6">
        <w:rPr>
          <w:rFonts w:ascii="Times New Roman" w:hAnsi="Times New Roman"/>
          <w:color w:val="000000"/>
          <w:sz w:val="24"/>
        </w:rPr>
        <w:t>oomers</w:t>
      </w:r>
      <w:r>
        <w:rPr>
          <w:rFonts w:ascii="Times New Roman" w:hAnsi="Times New Roman"/>
          <w:color w:val="000000"/>
          <w:sz w:val="24"/>
        </w:rPr>
        <w:t>, and Generation Xers and Millennials</w:t>
      </w:r>
      <w:r w:rsidR="00A97E9D">
        <w:rPr>
          <w:rFonts w:ascii="Times New Roman" w:hAnsi="Times New Roman"/>
          <w:color w:val="000000"/>
          <w:sz w:val="24"/>
        </w:rPr>
        <w:t xml:space="preserve"> (Bengtson et al., 2015)</w:t>
      </w:r>
      <w:r>
        <w:rPr>
          <w:rFonts w:ascii="Times New Roman" w:hAnsi="Times New Roman"/>
          <w:color w:val="000000"/>
          <w:sz w:val="24"/>
        </w:rPr>
        <w:t>.</w:t>
      </w:r>
      <w:r w:rsidR="005E6244">
        <w:rPr>
          <w:rFonts w:ascii="Times New Roman" w:hAnsi="Times New Roman"/>
          <w:color w:val="000000"/>
          <w:sz w:val="24"/>
        </w:rPr>
        <w:t xml:space="preserve"> </w:t>
      </w:r>
      <w:r w:rsidR="00567713" w:rsidRPr="00567713">
        <w:rPr>
          <w:rFonts w:ascii="Times New Roman" w:hAnsi="Times New Roman"/>
          <w:color w:val="000000"/>
          <w:sz w:val="24"/>
        </w:rPr>
        <w:t xml:space="preserve">Next, </w:t>
      </w:r>
      <w:r w:rsidR="005E6244">
        <w:rPr>
          <w:rFonts w:ascii="Times New Roman" w:hAnsi="Times New Roman"/>
          <w:color w:val="000000"/>
          <w:sz w:val="24"/>
        </w:rPr>
        <w:t>the religious trajectories of Baby Boomers</w:t>
      </w:r>
      <w:r w:rsidR="00567713" w:rsidRPr="00567713">
        <w:rPr>
          <w:rFonts w:ascii="Times New Roman" w:hAnsi="Times New Roman"/>
          <w:color w:val="000000"/>
          <w:sz w:val="24"/>
        </w:rPr>
        <w:t xml:space="preserve"> </w:t>
      </w:r>
      <w:r w:rsidR="00A97E9D">
        <w:rPr>
          <w:rFonts w:ascii="Times New Roman" w:hAnsi="Times New Roman"/>
          <w:color w:val="000000"/>
          <w:sz w:val="24"/>
        </w:rPr>
        <w:t>were</w:t>
      </w:r>
      <w:r w:rsidR="005E6244">
        <w:rPr>
          <w:rFonts w:ascii="Times New Roman" w:hAnsi="Times New Roman"/>
          <w:color w:val="000000"/>
          <w:sz w:val="24"/>
        </w:rPr>
        <w:t xml:space="preserve"> </w:t>
      </w:r>
      <w:r w:rsidR="00A97E9D">
        <w:rPr>
          <w:rFonts w:ascii="Times New Roman" w:hAnsi="Times New Roman"/>
          <w:color w:val="000000"/>
          <w:sz w:val="24"/>
        </w:rPr>
        <w:t>observed</w:t>
      </w:r>
      <w:r w:rsidR="005E6244">
        <w:rPr>
          <w:rFonts w:ascii="Times New Roman" w:hAnsi="Times New Roman"/>
          <w:color w:val="000000"/>
          <w:sz w:val="24"/>
        </w:rPr>
        <w:t xml:space="preserve"> </w:t>
      </w:r>
      <w:r w:rsidR="00A97E9D">
        <w:rPr>
          <w:rFonts w:ascii="Times New Roman" w:hAnsi="Times New Roman"/>
          <w:color w:val="000000"/>
          <w:sz w:val="24"/>
        </w:rPr>
        <w:t xml:space="preserve">using </w:t>
      </w:r>
      <w:r w:rsidR="00567713" w:rsidRPr="00567713">
        <w:rPr>
          <w:rFonts w:ascii="Times New Roman" w:hAnsi="Times New Roman"/>
          <w:color w:val="000000"/>
          <w:sz w:val="24"/>
        </w:rPr>
        <w:t xml:space="preserve">mixed-methods </w:t>
      </w:r>
      <w:r w:rsidR="00A97E9D">
        <w:rPr>
          <w:rFonts w:ascii="Times New Roman" w:hAnsi="Times New Roman"/>
          <w:color w:val="000000"/>
          <w:sz w:val="24"/>
        </w:rPr>
        <w:t xml:space="preserve">as they aged from </w:t>
      </w:r>
      <w:proofErr w:type="gramStart"/>
      <w:r w:rsidR="00A97E9D">
        <w:rPr>
          <w:rFonts w:ascii="Times New Roman" w:hAnsi="Times New Roman"/>
          <w:color w:val="000000"/>
          <w:sz w:val="24"/>
        </w:rPr>
        <w:t>their</w:t>
      </w:r>
      <w:proofErr w:type="gramEnd"/>
      <w:r w:rsidR="00A97E9D">
        <w:rPr>
          <w:rFonts w:ascii="Times New Roman" w:hAnsi="Times New Roman"/>
          <w:color w:val="000000"/>
          <w:sz w:val="24"/>
        </w:rPr>
        <w:t xml:space="preserve"> 50’s to 60’s</w:t>
      </w:r>
      <w:r w:rsidR="005E6244">
        <w:rPr>
          <w:rFonts w:ascii="Times New Roman" w:hAnsi="Times New Roman"/>
          <w:color w:val="000000"/>
          <w:sz w:val="24"/>
        </w:rPr>
        <w:t xml:space="preserve"> </w:t>
      </w:r>
      <w:r w:rsidR="00A97E9D">
        <w:rPr>
          <w:rFonts w:ascii="Times New Roman" w:hAnsi="Times New Roman"/>
          <w:color w:val="000000"/>
          <w:sz w:val="24"/>
        </w:rPr>
        <w:t>(</w:t>
      </w:r>
      <w:r w:rsidR="005E6244" w:rsidRPr="00567713">
        <w:rPr>
          <w:rFonts w:ascii="Times New Roman" w:hAnsi="Times New Roman"/>
          <w:color w:val="000000"/>
          <w:sz w:val="24"/>
        </w:rPr>
        <w:t xml:space="preserve">Silverstein </w:t>
      </w:r>
      <w:r w:rsidR="00DA42E7">
        <w:rPr>
          <w:rFonts w:ascii="Times New Roman" w:hAnsi="Times New Roman"/>
          <w:color w:val="000000"/>
          <w:sz w:val="24"/>
        </w:rPr>
        <w:t>&amp;</w:t>
      </w:r>
      <w:r w:rsidR="00DA42E7" w:rsidRPr="00567713">
        <w:rPr>
          <w:rFonts w:ascii="Times New Roman" w:hAnsi="Times New Roman"/>
          <w:color w:val="000000"/>
          <w:sz w:val="24"/>
        </w:rPr>
        <w:t xml:space="preserve"> </w:t>
      </w:r>
      <w:r w:rsidR="005E6244" w:rsidRPr="00567713">
        <w:rPr>
          <w:rFonts w:ascii="Times New Roman" w:hAnsi="Times New Roman"/>
          <w:color w:val="000000"/>
          <w:sz w:val="24"/>
        </w:rPr>
        <w:t>Bengt</w:t>
      </w:r>
      <w:r w:rsidR="00A97E9D">
        <w:rPr>
          <w:rFonts w:ascii="Times New Roman" w:hAnsi="Times New Roman"/>
          <w:color w:val="000000"/>
          <w:sz w:val="24"/>
        </w:rPr>
        <w:t xml:space="preserve">son, </w:t>
      </w:r>
      <w:r w:rsidR="005E6244">
        <w:rPr>
          <w:rFonts w:ascii="Times New Roman" w:hAnsi="Times New Roman"/>
          <w:color w:val="000000"/>
          <w:sz w:val="24"/>
        </w:rPr>
        <w:t>2018)</w:t>
      </w:r>
      <w:r w:rsidR="00567713" w:rsidRPr="00567713">
        <w:rPr>
          <w:rFonts w:ascii="Times New Roman" w:hAnsi="Times New Roman"/>
          <w:color w:val="000000"/>
          <w:sz w:val="24"/>
        </w:rPr>
        <w:t xml:space="preserve">. </w:t>
      </w:r>
      <w:r w:rsidR="004E3E7D">
        <w:rPr>
          <w:rFonts w:ascii="Times New Roman" w:hAnsi="Times New Roman"/>
          <w:color w:val="000000"/>
          <w:sz w:val="24"/>
        </w:rPr>
        <w:t>T</w:t>
      </w:r>
      <w:r w:rsidR="00567713" w:rsidRPr="00567713">
        <w:rPr>
          <w:rFonts w:ascii="Times New Roman" w:hAnsi="Times New Roman"/>
          <w:color w:val="000000"/>
          <w:sz w:val="24"/>
        </w:rPr>
        <w:t xml:space="preserve">he majority of participants maintained their level of religiosity </w:t>
      </w:r>
      <w:r w:rsidR="004E3E7D">
        <w:rPr>
          <w:rFonts w:ascii="Times New Roman" w:hAnsi="Times New Roman"/>
          <w:color w:val="000000"/>
          <w:sz w:val="24"/>
        </w:rPr>
        <w:t xml:space="preserve">and </w:t>
      </w:r>
      <w:r w:rsidR="00567713" w:rsidRPr="00567713">
        <w:rPr>
          <w:rFonts w:ascii="Times New Roman" w:hAnsi="Times New Roman"/>
          <w:color w:val="000000"/>
          <w:sz w:val="24"/>
        </w:rPr>
        <w:t>over one in five grew more religious</w:t>
      </w:r>
      <w:r w:rsidR="005E6244">
        <w:rPr>
          <w:rFonts w:ascii="Times New Roman" w:hAnsi="Times New Roman"/>
          <w:color w:val="000000"/>
          <w:sz w:val="24"/>
        </w:rPr>
        <w:t xml:space="preserve"> over </w:t>
      </w:r>
      <w:r w:rsidR="00116AF6">
        <w:rPr>
          <w:rFonts w:ascii="Times New Roman" w:hAnsi="Times New Roman"/>
          <w:color w:val="000000"/>
          <w:sz w:val="24"/>
        </w:rPr>
        <w:t xml:space="preserve">that </w:t>
      </w:r>
      <w:r w:rsidR="005E6244">
        <w:rPr>
          <w:rFonts w:ascii="Times New Roman" w:hAnsi="Times New Roman"/>
          <w:color w:val="000000"/>
          <w:sz w:val="24"/>
        </w:rPr>
        <w:lastRenderedPageBreak/>
        <w:t>decade</w:t>
      </w:r>
      <w:r w:rsidR="00567713" w:rsidRPr="00567713">
        <w:rPr>
          <w:rFonts w:ascii="Times New Roman" w:hAnsi="Times New Roman"/>
          <w:color w:val="000000"/>
          <w:sz w:val="24"/>
        </w:rPr>
        <w:t>.</w:t>
      </w:r>
      <w:r w:rsidR="00567713" w:rsidRPr="00567713">
        <w:t xml:space="preserve"> </w:t>
      </w:r>
      <w:r w:rsidR="00567713" w:rsidRPr="00567713">
        <w:rPr>
          <w:rFonts w:ascii="Times New Roman" w:hAnsi="Times New Roman"/>
          <w:color w:val="000000"/>
          <w:sz w:val="24"/>
        </w:rPr>
        <w:t xml:space="preserve">When asked </w:t>
      </w:r>
      <w:r w:rsidR="005E6244">
        <w:rPr>
          <w:rFonts w:ascii="Times New Roman" w:hAnsi="Times New Roman"/>
          <w:color w:val="000000"/>
          <w:sz w:val="24"/>
        </w:rPr>
        <w:t>what</w:t>
      </w:r>
      <w:r w:rsidR="00567713" w:rsidRPr="00567713">
        <w:rPr>
          <w:rFonts w:ascii="Times New Roman" w:hAnsi="Times New Roman"/>
          <w:color w:val="000000"/>
          <w:sz w:val="24"/>
        </w:rPr>
        <w:t xml:space="preserve"> </w:t>
      </w:r>
      <w:r w:rsidR="004E3E7D">
        <w:rPr>
          <w:rFonts w:ascii="Times New Roman" w:hAnsi="Times New Roman"/>
          <w:color w:val="000000"/>
          <w:sz w:val="24"/>
        </w:rPr>
        <w:t>influenced</w:t>
      </w:r>
      <w:r w:rsidR="00567713" w:rsidRPr="00567713">
        <w:rPr>
          <w:rFonts w:ascii="Times New Roman" w:hAnsi="Times New Roman"/>
          <w:color w:val="000000"/>
          <w:sz w:val="24"/>
        </w:rPr>
        <w:t xml:space="preserve"> their trajectories, </w:t>
      </w:r>
      <w:r w:rsidR="005E6244">
        <w:rPr>
          <w:rFonts w:ascii="Times New Roman" w:hAnsi="Times New Roman"/>
          <w:color w:val="000000"/>
          <w:sz w:val="24"/>
        </w:rPr>
        <w:t>typical</w:t>
      </w:r>
      <w:r w:rsidR="00567713" w:rsidRPr="00567713">
        <w:rPr>
          <w:rFonts w:ascii="Times New Roman" w:hAnsi="Times New Roman"/>
          <w:color w:val="000000"/>
          <w:sz w:val="24"/>
        </w:rPr>
        <w:t xml:space="preserve"> responses from Baby Boomers included a loss of interest in worldly matters and the experience of a significant loss or adverse </w:t>
      </w:r>
      <w:r w:rsidR="004E3E7D">
        <w:rPr>
          <w:rFonts w:ascii="Times New Roman" w:hAnsi="Times New Roman"/>
          <w:color w:val="000000"/>
          <w:sz w:val="24"/>
        </w:rPr>
        <w:t>life event</w:t>
      </w:r>
      <w:r w:rsidR="00567713" w:rsidRPr="00567713">
        <w:rPr>
          <w:rFonts w:ascii="Times New Roman" w:hAnsi="Times New Roman"/>
          <w:color w:val="000000"/>
          <w:sz w:val="24"/>
        </w:rPr>
        <w:t xml:space="preserve">. Economic decline was also a </w:t>
      </w:r>
      <w:r w:rsidR="00116AF6">
        <w:rPr>
          <w:rFonts w:ascii="Times New Roman" w:hAnsi="Times New Roman"/>
          <w:color w:val="000000"/>
          <w:sz w:val="24"/>
        </w:rPr>
        <w:t>chief</w:t>
      </w:r>
      <w:r w:rsidR="00567713" w:rsidRPr="00567713">
        <w:rPr>
          <w:rFonts w:ascii="Times New Roman" w:hAnsi="Times New Roman"/>
          <w:color w:val="000000"/>
          <w:sz w:val="24"/>
        </w:rPr>
        <w:t xml:space="preserve"> contributor to increase</w:t>
      </w:r>
      <w:r w:rsidR="004E3E7D">
        <w:rPr>
          <w:rFonts w:ascii="Times New Roman" w:hAnsi="Times New Roman"/>
          <w:color w:val="000000"/>
          <w:sz w:val="24"/>
        </w:rPr>
        <w:t>s</w:t>
      </w:r>
      <w:r w:rsidR="00567713" w:rsidRPr="00567713">
        <w:rPr>
          <w:rFonts w:ascii="Times New Roman" w:hAnsi="Times New Roman"/>
          <w:color w:val="000000"/>
          <w:sz w:val="24"/>
        </w:rPr>
        <w:t xml:space="preserve"> in religiosity</w:t>
      </w:r>
      <w:r w:rsidR="004E3E7D">
        <w:rPr>
          <w:rFonts w:ascii="Times New Roman" w:hAnsi="Times New Roman"/>
          <w:color w:val="000000"/>
          <w:sz w:val="24"/>
        </w:rPr>
        <w:t>. Of note</w:t>
      </w:r>
      <w:r w:rsidR="00567713" w:rsidRPr="00567713">
        <w:rPr>
          <w:rFonts w:ascii="Times New Roman" w:hAnsi="Times New Roman"/>
          <w:color w:val="000000"/>
          <w:sz w:val="24"/>
        </w:rPr>
        <w:t>, the most cited reason for religiosity was the desire to connect with the sacred or a Higher Power</w:t>
      </w:r>
      <w:r w:rsidR="00B8457B">
        <w:rPr>
          <w:rFonts w:ascii="Times New Roman" w:hAnsi="Times New Roman"/>
          <w:color w:val="000000"/>
          <w:sz w:val="24"/>
        </w:rPr>
        <w:t xml:space="preserve"> (</w:t>
      </w:r>
      <w:r w:rsidR="00B8457B" w:rsidRPr="00567713">
        <w:rPr>
          <w:rFonts w:ascii="Times New Roman" w:hAnsi="Times New Roman"/>
          <w:color w:val="000000"/>
          <w:sz w:val="24"/>
        </w:rPr>
        <w:t>Silverstein and Bengt</w:t>
      </w:r>
      <w:r w:rsidR="00B8457B">
        <w:rPr>
          <w:rFonts w:ascii="Times New Roman" w:hAnsi="Times New Roman"/>
          <w:color w:val="000000"/>
          <w:sz w:val="24"/>
        </w:rPr>
        <w:t>son, 2018)</w:t>
      </w:r>
      <w:r w:rsidR="00567713" w:rsidRPr="00567713">
        <w:rPr>
          <w:rFonts w:ascii="Times New Roman" w:hAnsi="Times New Roman"/>
          <w:color w:val="000000"/>
          <w:sz w:val="24"/>
        </w:rPr>
        <w:t>.</w:t>
      </w:r>
      <w:r w:rsidR="00DE5107">
        <w:rPr>
          <w:rFonts w:ascii="Times New Roman" w:hAnsi="Times New Roman"/>
          <w:color w:val="000000"/>
          <w:sz w:val="24"/>
        </w:rPr>
        <w:t xml:space="preserve"> </w:t>
      </w:r>
      <w:r w:rsidR="00116AF6">
        <w:rPr>
          <w:rFonts w:ascii="Times New Roman" w:hAnsi="Times New Roman"/>
          <w:color w:val="000000"/>
          <w:sz w:val="24"/>
        </w:rPr>
        <w:t xml:space="preserve">These findings align with those of Hayward and Krause (2016), who found that older adults drew upon religious resources at relatively high levels over the span of eleven years. </w:t>
      </w:r>
      <w:r w:rsidR="004E3E7D">
        <w:rPr>
          <w:rFonts w:ascii="Times New Roman" w:hAnsi="Times New Roman"/>
          <w:color w:val="000000"/>
          <w:sz w:val="24"/>
        </w:rPr>
        <w:t>Taken together, t</w:t>
      </w:r>
      <w:r w:rsidR="00DE5107">
        <w:rPr>
          <w:rFonts w:ascii="Times New Roman" w:hAnsi="Times New Roman"/>
          <w:color w:val="000000"/>
          <w:sz w:val="24"/>
        </w:rPr>
        <w:t xml:space="preserve">he sacred </w:t>
      </w:r>
      <w:r w:rsidR="005E6244">
        <w:rPr>
          <w:rFonts w:ascii="Times New Roman" w:hAnsi="Times New Roman"/>
          <w:color w:val="000000"/>
          <w:sz w:val="24"/>
        </w:rPr>
        <w:t>is likely a</w:t>
      </w:r>
      <w:r w:rsidR="00567713">
        <w:rPr>
          <w:rFonts w:ascii="Times New Roman" w:hAnsi="Times New Roman"/>
          <w:color w:val="000000"/>
          <w:sz w:val="24"/>
        </w:rPr>
        <w:t xml:space="preserve"> formidable resource </w:t>
      </w:r>
      <w:r w:rsidR="005E6244">
        <w:rPr>
          <w:rFonts w:ascii="Times New Roman" w:hAnsi="Times New Roman"/>
          <w:color w:val="000000"/>
          <w:sz w:val="24"/>
        </w:rPr>
        <w:t>as people transition into older adulthood</w:t>
      </w:r>
      <w:r w:rsidR="00567713">
        <w:rPr>
          <w:rFonts w:ascii="Times New Roman" w:hAnsi="Times New Roman"/>
          <w:color w:val="000000"/>
          <w:sz w:val="24"/>
        </w:rPr>
        <w:t xml:space="preserve">.  </w:t>
      </w:r>
    </w:p>
    <w:p w14:paraId="6338EA1A" w14:textId="0C2342A9" w:rsidR="00FE369A" w:rsidRDefault="00116AF6" w:rsidP="00BF0E4A">
      <w:pPr>
        <w:spacing w:after="0" w:line="480" w:lineRule="auto"/>
        <w:ind w:firstLine="720"/>
        <w:rPr>
          <w:rFonts w:ascii="Times New Roman" w:hAnsi="Times New Roman"/>
          <w:color w:val="000000"/>
          <w:sz w:val="24"/>
        </w:rPr>
      </w:pPr>
      <w:r>
        <w:rPr>
          <w:rFonts w:ascii="Times New Roman" w:hAnsi="Times New Roman"/>
          <w:color w:val="000000"/>
          <w:sz w:val="24"/>
        </w:rPr>
        <w:t>C</w:t>
      </w:r>
      <w:r w:rsidR="004E3E7D">
        <w:rPr>
          <w:rFonts w:ascii="Times New Roman" w:hAnsi="Times New Roman"/>
          <w:color w:val="000000"/>
          <w:sz w:val="24"/>
        </w:rPr>
        <w:t>ognitive decline</w:t>
      </w:r>
      <w:r>
        <w:rPr>
          <w:rFonts w:ascii="Times New Roman" w:hAnsi="Times New Roman"/>
          <w:color w:val="000000"/>
          <w:sz w:val="24"/>
        </w:rPr>
        <w:t xml:space="preserve"> is an inevitable part of aging, but empirical evidence suggests that older adults </w:t>
      </w:r>
      <w:r w:rsidR="00B8457B">
        <w:rPr>
          <w:rFonts w:ascii="Times New Roman" w:hAnsi="Times New Roman"/>
          <w:color w:val="000000"/>
          <w:sz w:val="24"/>
        </w:rPr>
        <w:t>may</w:t>
      </w:r>
      <w:r w:rsidR="00B24825">
        <w:rPr>
          <w:rFonts w:ascii="Times New Roman" w:hAnsi="Times New Roman"/>
          <w:color w:val="000000"/>
          <w:sz w:val="24"/>
        </w:rPr>
        <w:t xml:space="preserve"> draw upon the sacred to slow such processes</w:t>
      </w:r>
      <w:r w:rsidR="004E3E7D">
        <w:rPr>
          <w:rFonts w:ascii="Times New Roman" w:hAnsi="Times New Roman"/>
          <w:color w:val="000000"/>
          <w:sz w:val="24"/>
        </w:rPr>
        <w:t>.</w:t>
      </w:r>
      <w:r w:rsidR="00567713" w:rsidRPr="00567713">
        <w:t xml:space="preserve"> </w:t>
      </w:r>
      <w:r w:rsidR="00567713" w:rsidRPr="00567713">
        <w:rPr>
          <w:rFonts w:ascii="Times New Roman" w:hAnsi="Times New Roman"/>
          <w:color w:val="000000"/>
          <w:sz w:val="24"/>
        </w:rPr>
        <w:t>Broadly</w:t>
      </w:r>
      <w:r w:rsidR="004E3E7D">
        <w:rPr>
          <w:rFonts w:ascii="Times New Roman" w:hAnsi="Times New Roman"/>
          <w:color w:val="000000"/>
          <w:sz w:val="24"/>
        </w:rPr>
        <w:t xml:space="preserve"> speaking</w:t>
      </w:r>
      <w:r w:rsidR="00567713" w:rsidRPr="00567713">
        <w:rPr>
          <w:rFonts w:ascii="Times New Roman" w:hAnsi="Times New Roman"/>
          <w:color w:val="000000"/>
          <w:sz w:val="24"/>
        </w:rPr>
        <w:t xml:space="preserve">, cognitive decline impedes </w:t>
      </w:r>
      <w:r w:rsidR="004E3E7D">
        <w:rPr>
          <w:rFonts w:ascii="Times New Roman" w:hAnsi="Times New Roman"/>
          <w:color w:val="000000"/>
          <w:sz w:val="24"/>
        </w:rPr>
        <w:t>people</w:t>
      </w:r>
      <w:r w:rsidR="00567713" w:rsidRPr="00567713">
        <w:rPr>
          <w:rFonts w:ascii="Times New Roman" w:hAnsi="Times New Roman"/>
          <w:color w:val="000000"/>
          <w:sz w:val="24"/>
        </w:rPr>
        <w:t>’s capacity to think, function independently, and adapt to the environment</w:t>
      </w:r>
      <w:r w:rsidR="00567713">
        <w:rPr>
          <w:rFonts w:ascii="Times New Roman" w:hAnsi="Times New Roman"/>
          <w:color w:val="000000"/>
          <w:sz w:val="24"/>
        </w:rPr>
        <w:t xml:space="preserve"> (</w:t>
      </w:r>
      <w:proofErr w:type="spellStart"/>
      <w:r w:rsidR="00567713" w:rsidRPr="00033807">
        <w:rPr>
          <w:rFonts w:ascii="Times New Roman" w:hAnsi="Times New Roman"/>
          <w:color w:val="000000"/>
          <w:sz w:val="24"/>
        </w:rPr>
        <w:t>Plassman</w:t>
      </w:r>
      <w:proofErr w:type="spellEnd"/>
      <w:r w:rsidR="00567713" w:rsidRPr="00033807">
        <w:rPr>
          <w:rFonts w:ascii="Times New Roman" w:hAnsi="Times New Roman"/>
          <w:color w:val="000000"/>
          <w:sz w:val="24"/>
        </w:rPr>
        <w:t xml:space="preserve">, Williams, Burke, </w:t>
      </w:r>
      <w:proofErr w:type="spellStart"/>
      <w:r w:rsidR="00567713" w:rsidRPr="00033807">
        <w:rPr>
          <w:rFonts w:ascii="Times New Roman" w:hAnsi="Times New Roman"/>
          <w:color w:val="000000"/>
          <w:sz w:val="24"/>
        </w:rPr>
        <w:t>Holsinger</w:t>
      </w:r>
      <w:proofErr w:type="spellEnd"/>
      <w:r w:rsidR="00567713" w:rsidRPr="00033807">
        <w:rPr>
          <w:rFonts w:ascii="Times New Roman" w:hAnsi="Times New Roman"/>
          <w:color w:val="000000"/>
          <w:sz w:val="24"/>
        </w:rPr>
        <w:t>, &amp; Benjamin, 2010</w:t>
      </w:r>
      <w:r w:rsidR="00567713">
        <w:rPr>
          <w:rFonts w:ascii="Times New Roman" w:hAnsi="Times New Roman"/>
          <w:color w:val="000000"/>
          <w:sz w:val="24"/>
        </w:rPr>
        <w:t>)</w:t>
      </w:r>
      <w:r w:rsidR="00567713" w:rsidRPr="00567713">
        <w:rPr>
          <w:rFonts w:ascii="Times New Roman" w:hAnsi="Times New Roman"/>
          <w:color w:val="000000"/>
          <w:sz w:val="24"/>
        </w:rPr>
        <w:t xml:space="preserve">. </w:t>
      </w:r>
      <w:r w:rsidR="00B24825">
        <w:rPr>
          <w:rFonts w:ascii="Times New Roman" w:hAnsi="Times New Roman"/>
          <w:color w:val="000000"/>
          <w:sz w:val="24"/>
        </w:rPr>
        <w:t>Yet many</w:t>
      </w:r>
      <w:r w:rsidR="00567713" w:rsidRPr="00567713">
        <w:rPr>
          <w:rFonts w:ascii="Times New Roman" w:hAnsi="Times New Roman"/>
          <w:color w:val="000000"/>
          <w:sz w:val="24"/>
        </w:rPr>
        <w:t xml:space="preserve"> older adults </w:t>
      </w:r>
      <w:r w:rsidR="00B24825">
        <w:rPr>
          <w:rFonts w:ascii="Times New Roman" w:hAnsi="Times New Roman"/>
          <w:color w:val="000000"/>
          <w:sz w:val="24"/>
        </w:rPr>
        <w:t>engage with religion to</w:t>
      </w:r>
      <w:r w:rsidR="00567713" w:rsidRPr="00567713">
        <w:rPr>
          <w:rFonts w:ascii="Times New Roman" w:hAnsi="Times New Roman"/>
          <w:color w:val="000000"/>
          <w:sz w:val="24"/>
        </w:rPr>
        <w:t xml:space="preserve"> their cognitive </w:t>
      </w:r>
      <w:r w:rsidR="00B24825">
        <w:rPr>
          <w:rFonts w:ascii="Times New Roman" w:hAnsi="Times New Roman"/>
          <w:color w:val="000000"/>
          <w:sz w:val="24"/>
        </w:rPr>
        <w:t xml:space="preserve">and spiritual </w:t>
      </w:r>
      <w:r w:rsidR="00567713" w:rsidRPr="00567713">
        <w:rPr>
          <w:rFonts w:ascii="Times New Roman" w:hAnsi="Times New Roman"/>
          <w:color w:val="000000"/>
          <w:sz w:val="24"/>
        </w:rPr>
        <w:t xml:space="preserve">benefit. In one study, </w:t>
      </w:r>
      <w:r w:rsidR="00567713" w:rsidRPr="00033807">
        <w:rPr>
          <w:rFonts w:ascii="Times New Roman" w:hAnsi="Times New Roman"/>
          <w:color w:val="000000"/>
          <w:sz w:val="24"/>
        </w:rPr>
        <w:t xml:space="preserve">Kaufman, </w:t>
      </w:r>
      <w:proofErr w:type="spellStart"/>
      <w:r w:rsidR="00567713" w:rsidRPr="00033807">
        <w:rPr>
          <w:rFonts w:ascii="Times New Roman" w:hAnsi="Times New Roman"/>
          <w:color w:val="000000"/>
          <w:sz w:val="24"/>
        </w:rPr>
        <w:t>Anaki</w:t>
      </w:r>
      <w:proofErr w:type="spellEnd"/>
      <w:r w:rsidR="00567713" w:rsidRPr="00033807">
        <w:rPr>
          <w:rFonts w:ascii="Times New Roman" w:hAnsi="Times New Roman"/>
          <w:color w:val="000000"/>
          <w:sz w:val="24"/>
        </w:rPr>
        <w:t xml:space="preserve">, </w:t>
      </w:r>
      <w:proofErr w:type="spellStart"/>
      <w:r w:rsidR="00567713" w:rsidRPr="00033807">
        <w:rPr>
          <w:rFonts w:ascii="Times New Roman" w:hAnsi="Times New Roman"/>
          <w:color w:val="000000"/>
          <w:sz w:val="24"/>
        </w:rPr>
        <w:t>Binns</w:t>
      </w:r>
      <w:proofErr w:type="spellEnd"/>
      <w:r w:rsidR="00567713" w:rsidRPr="00033807">
        <w:rPr>
          <w:rFonts w:ascii="Times New Roman" w:hAnsi="Times New Roman"/>
          <w:color w:val="000000"/>
          <w:sz w:val="24"/>
        </w:rPr>
        <w:t>, and Freedman (2007)</w:t>
      </w:r>
      <w:r w:rsidR="00567713" w:rsidRPr="00567713">
        <w:rPr>
          <w:rFonts w:ascii="Times New Roman" w:hAnsi="Times New Roman"/>
          <w:color w:val="000000"/>
          <w:sz w:val="24"/>
        </w:rPr>
        <w:t xml:space="preserve"> tracked 70 patients with signs of Alzheimer’s disease over the course of three years. </w:t>
      </w:r>
      <w:r w:rsidR="004E3E7D">
        <w:rPr>
          <w:rFonts w:ascii="Times New Roman" w:hAnsi="Times New Roman"/>
          <w:color w:val="000000"/>
          <w:sz w:val="24"/>
        </w:rPr>
        <w:t xml:space="preserve">Remarkably, </w:t>
      </w:r>
      <w:r w:rsidR="00B24825">
        <w:rPr>
          <w:rFonts w:ascii="Times New Roman" w:hAnsi="Times New Roman"/>
          <w:color w:val="000000"/>
          <w:sz w:val="24"/>
        </w:rPr>
        <w:t xml:space="preserve">self-reported </w:t>
      </w:r>
      <w:r w:rsidR="004E3E7D" w:rsidRPr="00567713">
        <w:rPr>
          <w:rFonts w:ascii="Times New Roman" w:hAnsi="Times New Roman"/>
          <w:color w:val="000000"/>
          <w:sz w:val="24"/>
        </w:rPr>
        <w:t xml:space="preserve">spirituality </w:t>
      </w:r>
      <w:r w:rsidR="00B24825">
        <w:rPr>
          <w:rFonts w:ascii="Times New Roman" w:hAnsi="Times New Roman"/>
          <w:color w:val="000000"/>
          <w:sz w:val="24"/>
        </w:rPr>
        <w:t xml:space="preserve">and engagement in religious practices </w:t>
      </w:r>
      <w:r w:rsidR="004E3E7D" w:rsidRPr="00567713">
        <w:rPr>
          <w:rFonts w:ascii="Times New Roman" w:hAnsi="Times New Roman"/>
          <w:color w:val="000000"/>
          <w:sz w:val="24"/>
        </w:rPr>
        <w:t xml:space="preserve">predicted </w:t>
      </w:r>
      <w:r w:rsidR="00663CD9">
        <w:rPr>
          <w:rFonts w:ascii="Times New Roman" w:hAnsi="Times New Roman"/>
          <w:color w:val="000000"/>
          <w:sz w:val="24"/>
        </w:rPr>
        <w:t xml:space="preserve">a slower rate of cognitive decline, accounting for </w:t>
      </w:r>
      <w:r w:rsidR="004E3E7D" w:rsidRPr="00567713">
        <w:rPr>
          <w:rFonts w:ascii="Times New Roman" w:hAnsi="Times New Roman"/>
          <w:color w:val="000000"/>
          <w:sz w:val="24"/>
        </w:rPr>
        <w:t xml:space="preserve">approximately 17% of the variance after controlling for demographic variables </w:t>
      </w:r>
      <w:r w:rsidR="000C4CE4">
        <w:rPr>
          <w:rFonts w:ascii="Times New Roman" w:hAnsi="Times New Roman"/>
          <w:color w:val="000000"/>
          <w:sz w:val="24"/>
        </w:rPr>
        <w:t>(Kaufman et al., 2007)</w:t>
      </w:r>
      <w:r w:rsidR="004E3E7D" w:rsidRPr="00567713">
        <w:rPr>
          <w:rFonts w:ascii="Times New Roman" w:hAnsi="Times New Roman"/>
          <w:color w:val="000000"/>
          <w:sz w:val="24"/>
        </w:rPr>
        <w:t xml:space="preserve">. </w:t>
      </w:r>
      <w:r w:rsidR="000C4CE4">
        <w:rPr>
          <w:rFonts w:ascii="Times New Roman" w:hAnsi="Times New Roman"/>
          <w:color w:val="000000"/>
          <w:sz w:val="24"/>
        </w:rPr>
        <w:t>The</w:t>
      </w:r>
      <w:r w:rsidR="004E3E7D">
        <w:rPr>
          <w:rFonts w:ascii="Times New Roman" w:hAnsi="Times New Roman"/>
          <w:color w:val="000000"/>
          <w:sz w:val="24"/>
        </w:rPr>
        <w:t xml:space="preserve"> authors </w:t>
      </w:r>
      <w:r w:rsidR="000C4CE4">
        <w:rPr>
          <w:rFonts w:ascii="Times New Roman" w:hAnsi="Times New Roman"/>
          <w:color w:val="000000"/>
          <w:sz w:val="24"/>
        </w:rPr>
        <w:t>concluded</w:t>
      </w:r>
      <w:r w:rsidR="004E3E7D">
        <w:rPr>
          <w:rFonts w:ascii="Times New Roman" w:hAnsi="Times New Roman"/>
          <w:color w:val="000000"/>
          <w:sz w:val="24"/>
        </w:rPr>
        <w:t xml:space="preserve"> that engaging with the sacred </w:t>
      </w:r>
      <w:r w:rsidR="000C4CE4">
        <w:rPr>
          <w:rFonts w:ascii="Times New Roman" w:hAnsi="Times New Roman"/>
          <w:color w:val="000000"/>
          <w:sz w:val="24"/>
        </w:rPr>
        <w:t>appears</w:t>
      </w:r>
      <w:r w:rsidR="004E3E7D">
        <w:rPr>
          <w:rFonts w:ascii="Times New Roman" w:hAnsi="Times New Roman"/>
          <w:color w:val="000000"/>
          <w:sz w:val="24"/>
        </w:rPr>
        <w:t xml:space="preserve"> to </w:t>
      </w:r>
      <w:r w:rsidR="00D207F0">
        <w:rPr>
          <w:rFonts w:ascii="Times New Roman" w:hAnsi="Times New Roman"/>
          <w:color w:val="000000"/>
          <w:sz w:val="24"/>
        </w:rPr>
        <w:t>delay</w:t>
      </w:r>
      <w:r w:rsidR="004E3E7D">
        <w:rPr>
          <w:rFonts w:ascii="Times New Roman" w:hAnsi="Times New Roman"/>
          <w:color w:val="000000"/>
          <w:sz w:val="24"/>
        </w:rPr>
        <w:t xml:space="preserve"> the progression of Alzheimer’s disease. </w:t>
      </w:r>
      <w:r w:rsidR="00B24825">
        <w:rPr>
          <w:rFonts w:ascii="Times New Roman" w:hAnsi="Times New Roman"/>
          <w:color w:val="000000"/>
          <w:sz w:val="24"/>
        </w:rPr>
        <w:t>Addressing the</w:t>
      </w:r>
      <w:r w:rsidR="008B0293" w:rsidRPr="00BD72D4">
        <w:rPr>
          <w:rFonts w:ascii="Times New Roman" w:hAnsi="Times New Roman"/>
          <w:color w:val="000000"/>
          <w:sz w:val="24"/>
        </w:rPr>
        <w:t xml:space="preserve"> </w:t>
      </w:r>
      <w:r w:rsidR="00B24825">
        <w:rPr>
          <w:rFonts w:ascii="Times New Roman" w:hAnsi="Times New Roman"/>
          <w:color w:val="000000"/>
          <w:sz w:val="24"/>
        </w:rPr>
        <w:t>role</w:t>
      </w:r>
      <w:r w:rsidR="008B0293" w:rsidRPr="00BD72D4">
        <w:rPr>
          <w:rFonts w:ascii="Times New Roman" w:hAnsi="Times New Roman"/>
          <w:color w:val="000000"/>
          <w:sz w:val="24"/>
        </w:rPr>
        <w:t xml:space="preserve"> of </w:t>
      </w:r>
      <w:r w:rsidR="00B24825">
        <w:rPr>
          <w:rFonts w:ascii="Times New Roman" w:hAnsi="Times New Roman"/>
          <w:color w:val="000000"/>
          <w:sz w:val="24"/>
        </w:rPr>
        <w:t xml:space="preserve">religious </w:t>
      </w:r>
      <w:r w:rsidR="008B0293" w:rsidRPr="00BD72D4">
        <w:rPr>
          <w:rFonts w:ascii="Times New Roman" w:hAnsi="Times New Roman"/>
          <w:color w:val="000000"/>
          <w:sz w:val="24"/>
        </w:rPr>
        <w:t xml:space="preserve">coping with dementia in older adulthood, </w:t>
      </w:r>
      <w:proofErr w:type="spellStart"/>
      <w:r w:rsidR="008B0293" w:rsidRPr="00033807">
        <w:rPr>
          <w:rFonts w:ascii="Times New Roman" w:hAnsi="Times New Roman"/>
          <w:color w:val="000000"/>
          <w:sz w:val="24"/>
        </w:rPr>
        <w:t>Agli</w:t>
      </w:r>
      <w:proofErr w:type="spellEnd"/>
      <w:r w:rsidR="008B0293" w:rsidRPr="00033807">
        <w:rPr>
          <w:rFonts w:ascii="Times New Roman" w:hAnsi="Times New Roman"/>
          <w:color w:val="000000"/>
          <w:sz w:val="24"/>
        </w:rPr>
        <w:t xml:space="preserve">, </w:t>
      </w:r>
      <w:proofErr w:type="spellStart"/>
      <w:r w:rsidR="008B0293" w:rsidRPr="00033807">
        <w:rPr>
          <w:rFonts w:ascii="Times New Roman" w:hAnsi="Times New Roman"/>
          <w:color w:val="000000"/>
          <w:sz w:val="24"/>
        </w:rPr>
        <w:t>Bailly</w:t>
      </w:r>
      <w:proofErr w:type="spellEnd"/>
      <w:r w:rsidR="008B0293" w:rsidRPr="00033807">
        <w:rPr>
          <w:rFonts w:ascii="Times New Roman" w:hAnsi="Times New Roman"/>
          <w:color w:val="000000"/>
          <w:sz w:val="24"/>
        </w:rPr>
        <w:t xml:space="preserve">, and </w:t>
      </w:r>
      <w:proofErr w:type="spellStart"/>
      <w:r w:rsidR="008B0293" w:rsidRPr="00033807">
        <w:rPr>
          <w:rFonts w:ascii="Times New Roman" w:hAnsi="Times New Roman"/>
          <w:color w:val="000000"/>
          <w:sz w:val="24"/>
        </w:rPr>
        <w:t>Ferrand</w:t>
      </w:r>
      <w:proofErr w:type="spellEnd"/>
      <w:r w:rsidR="008B0293" w:rsidRPr="00033807">
        <w:rPr>
          <w:rFonts w:ascii="Times New Roman" w:hAnsi="Times New Roman"/>
          <w:color w:val="000000"/>
          <w:sz w:val="24"/>
        </w:rPr>
        <w:t xml:space="preserve"> (2014</w:t>
      </w:r>
      <w:r w:rsidR="008B0293" w:rsidRPr="00BD72D4">
        <w:rPr>
          <w:rFonts w:ascii="Times New Roman" w:hAnsi="Times New Roman"/>
          <w:color w:val="000000"/>
          <w:sz w:val="24"/>
        </w:rPr>
        <w:t xml:space="preserve">) </w:t>
      </w:r>
      <w:r w:rsidR="00B24825">
        <w:rPr>
          <w:rFonts w:ascii="Times New Roman" w:hAnsi="Times New Roman"/>
          <w:color w:val="000000"/>
          <w:sz w:val="24"/>
        </w:rPr>
        <w:t xml:space="preserve">systematically </w:t>
      </w:r>
      <w:r w:rsidR="008B0293" w:rsidRPr="00BD72D4">
        <w:rPr>
          <w:rFonts w:ascii="Times New Roman" w:hAnsi="Times New Roman"/>
          <w:color w:val="000000"/>
          <w:sz w:val="24"/>
        </w:rPr>
        <w:t>reviewed 11 quantitative articles. Their findings re</w:t>
      </w:r>
      <w:r w:rsidR="008B0293">
        <w:rPr>
          <w:rFonts w:ascii="Times New Roman" w:hAnsi="Times New Roman"/>
          <w:color w:val="000000"/>
          <w:sz w:val="24"/>
        </w:rPr>
        <w:t>capitulated</w:t>
      </w:r>
      <w:r w:rsidR="008B0293" w:rsidRPr="00BD72D4">
        <w:rPr>
          <w:rFonts w:ascii="Times New Roman" w:hAnsi="Times New Roman"/>
          <w:color w:val="000000"/>
          <w:sz w:val="24"/>
        </w:rPr>
        <w:t xml:space="preserve"> that individuals who </w:t>
      </w:r>
      <w:r w:rsidR="00B24825">
        <w:rPr>
          <w:rFonts w:ascii="Times New Roman" w:hAnsi="Times New Roman"/>
          <w:color w:val="000000"/>
          <w:sz w:val="24"/>
        </w:rPr>
        <w:t>actively integrate their spirituality</w:t>
      </w:r>
      <w:r w:rsidR="008B0293" w:rsidRPr="00BD72D4">
        <w:rPr>
          <w:rFonts w:ascii="Times New Roman" w:hAnsi="Times New Roman"/>
          <w:color w:val="000000"/>
          <w:sz w:val="24"/>
        </w:rPr>
        <w:t xml:space="preserve"> benefit</w:t>
      </w:r>
      <w:r w:rsidR="00B24825">
        <w:rPr>
          <w:rFonts w:ascii="Times New Roman" w:hAnsi="Times New Roman"/>
          <w:color w:val="000000"/>
          <w:sz w:val="24"/>
        </w:rPr>
        <w:t>ed</w:t>
      </w:r>
      <w:r w:rsidR="008B0293" w:rsidRPr="00BD72D4">
        <w:rPr>
          <w:rFonts w:ascii="Times New Roman" w:hAnsi="Times New Roman"/>
          <w:color w:val="000000"/>
          <w:sz w:val="24"/>
        </w:rPr>
        <w:t xml:space="preserve"> from less cognitive decline. In addition, </w:t>
      </w:r>
      <w:r w:rsidR="00B24825">
        <w:rPr>
          <w:rFonts w:ascii="Times New Roman" w:hAnsi="Times New Roman"/>
          <w:color w:val="000000"/>
          <w:sz w:val="24"/>
        </w:rPr>
        <w:t xml:space="preserve">it was </w:t>
      </w:r>
      <w:r w:rsidR="008B0293" w:rsidRPr="00BD72D4">
        <w:rPr>
          <w:rFonts w:ascii="Times New Roman" w:hAnsi="Times New Roman"/>
          <w:color w:val="000000"/>
          <w:sz w:val="24"/>
        </w:rPr>
        <w:t xml:space="preserve">noted that religion facilitated the use of healthy coping strategies in eight studies </w:t>
      </w:r>
      <w:r w:rsidR="008B0293" w:rsidRPr="00BD72D4">
        <w:rPr>
          <w:rFonts w:ascii="Times New Roman" w:hAnsi="Times New Roman"/>
          <w:color w:val="000000"/>
          <w:sz w:val="24"/>
        </w:rPr>
        <w:lastRenderedPageBreak/>
        <w:t>(</w:t>
      </w:r>
      <w:proofErr w:type="spellStart"/>
      <w:r w:rsidR="008B0293" w:rsidRPr="00BD72D4">
        <w:rPr>
          <w:rFonts w:ascii="Times New Roman" w:hAnsi="Times New Roman"/>
          <w:color w:val="000000"/>
          <w:sz w:val="24"/>
        </w:rPr>
        <w:t>Agli</w:t>
      </w:r>
      <w:proofErr w:type="spellEnd"/>
      <w:r w:rsidR="008B0293" w:rsidRPr="00BD72D4">
        <w:rPr>
          <w:rFonts w:ascii="Times New Roman" w:hAnsi="Times New Roman"/>
          <w:color w:val="000000"/>
          <w:sz w:val="24"/>
        </w:rPr>
        <w:t xml:space="preserve"> et al., 2014). The authors summarized the </w:t>
      </w:r>
      <w:r w:rsidR="00B8457B">
        <w:rPr>
          <w:rFonts w:ascii="Times New Roman" w:hAnsi="Times New Roman"/>
          <w:color w:val="000000"/>
          <w:sz w:val="24"/>
        </w:rPr>
        <w:t>benefits of the sacred in late life</w:t>
      </w:r>
      <w:r w:rsidR="008B0293" w:rsidRPr="00BD72D4">
        <w:rPr>
          <w:rFonts w:ascii="Times New Roman" w:hAnsi="Times New Roman"/>
          <w:color w:val="000000"/>
          <w:sz w:val="24"/>
        </w:rPr>
        <w:t>, mentioning outcomes such as higher levels of meaning making, self-transcendence, positive att</w:t>
      </w:r>
      <w:r w:rsidR="008B0293">
        <w:rPr>
          <w:rFonts w:ascii="Times New Roman" w:hAnsi="Times New Roman"/>
          <w:color w:val="000000"/>
          <w:sz w:val="24"/>
        </w:rPr>
        <w:t>itudes, and interconnectedness.</w:t>
      </w:r>
      <w:r w:rsidR="00B24825">
        <w:rPr>
          <w:rFonts w:ascii="Times New Roman" w:hAnsi="Times New Roman"/>
          <w:color w:val="000000"/>
          <w:sz w:val="24"/>
        </w:rPr>
        <w:t xml:space="preserve"> </w:t>
      </w:r>
    </w:p>
    <w:p w14:paraId="56277D78" w14:textId="07F69646" w:rsidR="00447427" w:rsidRDefault="006C03B6" w:rsidP="00BF0E4A">
      <w:pPr>
        <w:spacing w:after="0" w:line="480" w:lineRule="auto"/>
        <w:ind w:firstLine="720"/>
        <w:rPr>
          <w:rFonts w:ascii="Times New Roman" w:hAnsi="Times New Roman"/>
          <w:color w:val="000000"/>
          <w:sz w:val="24"/>
        </w:rPr>
      </w:pPr>
      <w:r w:rsidRPr="0096543A">
        <w:rPr>
          <w:rFonts w:ascii="Times New Roman" w:hAnsi="Times New Roman"/>
          <w:color w:val="000000"/>
          <w:sz w:val="24"/>
        </w:rPr>
        <w:t xml:space="preserve">The </w:t>
      </w:r>
      <w:r>
        <w:rPr>
          <w:rFonts w:ascii="Times New Roman" w:hAnsi="Times New Roman"/>
          <w:color w:val="000000"/>
          <w:sz w:val="24"/>
        </w:rPr>
        <w:t xml:space="preserve">central role </w:t>
      </w:r>
      <w:r w:rsidRPr="0096543A">
        <w:rPr>
          <w:rFonts w:ascii="Times New Roman" w:hAnsi="Times New Roman"/>
          <w:color w:val="000000"/>
          <w:sz w:val="24"/>
        </w:rPr>
        <w:t xml:space="preserve">of the sacred </w:t>
      </w:r>
      <w:r>
        <w:rPr>
          <w:rFonts w:ascii="Times New Roman" w:hAnsi="Times New Roman"/>
          <w:color w:val="000000"/>
          <w:sz w:val="24"/>
        </w:rPr>
        <w:t>is further elucidated in studies on HIV-positive older adults</w:t>
      </w:r>
      <w:r w:rsidR="00A430DD">
        <w:rPr>
          <w:rFonts w:ascii="Times New Roman" w:hAnsi="Times New Roman"/>
          <w:color w:val="000000"/>
          <w:sz w:val="24"/>
        </w:rPr>
        <w:t>, a historically marginalized population.</w:t>
      </w:r>
      <w:r>
        <w:rPr>
          <w:rFonts w:ascii="Times New Roman" w:hAnsi="Times New Roman"/>
          <w:color w:val="000000"/>
          <w:sz w:val="24"/>
        </w:rPr>
        <w:t xml:space="preserve"> Those with HIV often </w:t>
      </w:r>
      <w:r w:rsidR="00155DF4">
        <w:rPr>
          <w:rFonts w:ascii="Times New Roman" w:hAnsi="Times New Roman"/>
          <w:color w:val="000000"/>
          <w:sz w:val="24"/>
        </w:rPr>
        <w:t>bear psychological wounds</w:t>
      </w:r>
      <w:r>
        <w:rPr>
          <w:rFonts w:ascii="Times New Roman" w:hAnsi="Times New Roman"/>
          <w:color w:val="000000"/>
          <w:sz w:val="24"/>
        </w:rPr>
        <w:t xml:space="preserve"> from the stigma of the illness</w:t>
      </w:r>
      <w:r w:rsidR="00747BF9">
        <w:rPr>
          <w:rFonts w:ascii="Times New Roman" w:hAnsi="Times New Roman"/>
          <w:color w:val="000000"/>
          <w:sz w:val="24"/>
        </w:rPr>
        <w:t xml:space="preserve"> (</w:t>
      </w:r>
      <w:r>
        <w:rPr>
          <w:rFonts w:ascii="Times New Roman" w:hAnsi="Times New Roman"/>
          <w:color w:val="000000"/>
          <w:sz w:val="24"/>
        </w:rPr>
        <w:t>Porter, Brennan-</w:t>
      </w:r>
      <w:proofErr w:type="spellStart"/>
      <w:r>
        <w:rPr>
          <w:rFonts w:ascii="Times New Roman" w:hAnsi="Times New Roman"/>
          <w:color w:val="000000"/>
          <w:sz w:val="24"/>
        </w:rPr>
        <w:t>Ing</w:t>
      </w:r>
      <w:proofErr w:type="spellEnd"/>
      <w:r>
        <w:rPr>
          <w:rFonts w:ascii="Times New Roman" w:hAnsi="Times New Roman"/>
          <w:color w:val="000000"/>
          <w:sz w:val="24"/>
        </w:rPr>
        <w:t xml:space="preserve">, Burr, Dugan, &amp; </w:t>
      </w:r>
      <w:proofErr w:type="spellStart"/>
      <w:r>
        <w:rPr>
          <w:rFonts w:ascii="Times New Roman" w:hAnsi="Times New Roman"/>
          <w:color w:val="000000"/>
          <w:sz w:val="24"/>
        </w:rPr>
        <w:t>Karpiak</w:t>
      </w:r>
      <w:proofErr w:type="spellEnd"/>
      <w:r>
        <w:rPr>
          <w:rFonts w:ascii="Times New Roman" w:hAnsi="Times New Roman"/>
          <w:color w:val="000000"/>
          <w:sz w:val="24"/>
        </w:rPr>
        <w:t>, 2017</w:t>
      </w:r>
      <w:r w:rsidR="00747BF9">
        <w:rPr>
          <w:rFonts w:ascii="Times New Roman" w:hAnsi="Times New Roman"/>
          <w:color w:val="000000"/>
          <w:sz w:val="24"/>
        </w:rPr>
        <w:t xml:space="preserve">). However, spirituality significantly mediated the </w:t>
      </w:r>
      <w:r>
        <w:rPr>
          <w:rFonts w:ascii="Times New Roman" w:hAnsi="Times New Roman"/>
          <w:color w:val="000000"/>
          <w:sz w:val="24"/>
        </w:rPr>
        <w:t xml:space="preserve">negative </w:t>
      </w:r>
      <w:r w:rsidR="00747BF9">
        <w:rPr>
          <w:rFonts w:ascii="Times New Roman" w:hAnsi="Times New Roman"/>
          <w:color w:val="000000"/>
          <w:sz w:val="24"/>
        </w:rPr>
        <w:t xml:space="preserve">association between HIV stigma and </w:t>
      </w:r>
      <w:r w:rsidR="00155DF4">
        <w:rPr>
          <w:rFonts w:ascii="Times New Roman" w:hAnsi="Times New Roman"/>
          <w:color w:val="000000"/>
          <w:sz w:val="24"/>
        </w:rPr>
        <w:t>mental health</w:t>
      </w:r>
      <w:r w:rsidR="00747BF9">
        <w:rPr>
          <w:rFonts w:ascii="Times New Roman" w:hAnsi="Times New Roman"/>
          <w:color w:val="000000"/>
          <w:sz w:val="24"/>
        </w:rPr>
        <w:t xml:space="preserve"> in a </w:t>
      </w:r>
      <w:r w:rsidR="00423829">
        <w:rPr>
          <w:rFonts w:ascii="Times New Roman" w:hAnsi="Times New Roman"/>
          <w:color w:val="000000"/>
          <w:sz w:val="24"/>
        </w:rPr>
        <w:t xml:space="preserve">cross-sectional </w:t>
      </w:r>
      <w:r w:rsidR="00747BF9">
        <w:rPr>
          <w:rFonts w:ascii="Times New Roman" w:hAnsi="Times New Roman"/>
          <w:color w:val="000000"/>
          <w:sz w:val="24"/>
        </w:rPr>
        <w:t xml:space="preserve">sample of 914 older adults </w:t>
      </w:r>
      <w:r w:rsidR="004E7835">
        <w:rPr>
          <w:rFonts w:ascii="Times New Roman" w:hAnsi="Times New Roman"/>
          <w:color w:val="000000"/>
          <w:sz w:val="24"/>
        </w:rPr>
        <w:t>diagnosed with the illness</w:t>
      </w:r>
      <w:r w:rsidR="00563317">
        <w:rPr>
          <w:rFonts w:ascii="Times New Roman" w:hAnsi="Times New Roman"/>
          <w:color w:val="000000"/>
          <w:sz w:val="24"/>
        </w:rPr>
        <w:t xml:space="preserve"> (Porter</w:t>
      </w:r>
      <w:r>
        <w:rPr>
          <w:rFonts w:ascii="Times New Roman" w:hAnsi="Times New Roman"/>
          <w:color w:val="000000"/>
          <w:sz w:val="24"/>
        </w:rPr>
        <w:t xml:space="preserve"> et al., 2017</w:t>
      </w:r>
      <w:r w:rsidR="00563317">
        <w:rPr>
          <w:rFonts w:ascii="Times New Roman" w:hAnsi="Times New Roman"/>
          <w:color w:val="000000"/>
          <w:sz w:val="24"/>
        </w:rPr>
        <w:t>)</w:t>
      </w:r>
      <w:r w:rsidR="00747BF9">
        <w:rPr>
          <w:rFonts w:ascii="Times New Roman" w:hAnsi="Times New Roman"/>
          <w:color w:val="000000"/>
          <w:sz w:val="24"/>
        </w:rPr>
        <w:t xml:space="preserve">. </w:t>
      </w:r>
      <w:r>
        <w:rPr>
          <w:rFonts w:ascii="Times New Roman" w:hAnsi="Times New Roman"/>
          <w:color w:val="000000"/>
          <w:sz w:val="24"/>
        </w:rPr>
        <w:t xml:space="preserve">Using </w:t>
      </w:r>
      <w:r w:rsidR="00423829">
        <w:rPr>
          <w:rFonts w:ascii="Times New Roman" w:hAnsi="Times New Roman"/>
          <w:color w:val="000000"/>
          <w:sz w:val="24"/>
        </w:rPr>
        <w:t>structural equation model</w:t>
      </w:r>
      <w:r>
        <w:rPr>
          <w:rFonts w:ascii="Times New Roman" w:hAnsi="Times New Roman"/>
          <w:color w:val="000000"/>
          <w:sz w:val="24"/>
        </w:rPr>
        <w:t>ing, the authors</w:t>
      </w:r>
      <w:r w:rsidR="00563317">
        <w:rPr>
          <w:rFonts w:ascii="Times New Roman" w:hAnsi="Times New Roman"/>
          <w:color w:val="000000"/>
          <w:sz w:val="24"/>
        </w:rPr>
        <w:t xml:space="preserve"> </w:t>
      </w:r>
      <w:r w:rsidR="00423829">
        <w:rPr>
          <w:rFonts w:ascii="Times New Roman" w:hAnsi="Times New Roman"/>
          <w:color w:val="000000"/>
          <w:sz w:val="24"/>
        </w:rPr>
        <w:t>demonstrated</w:t>
      </w:r>
      <w:r w:rsidR="00563317">
        <w:rPr>
          <w:rFonts w:ascii="Times New Roman" w:hAnsi="Times New Roman"/>
          <w:color w:val="000000"/>
          <w:sz w:val="24"/>
        </w:rPr>
        <w:t xml:space="preserve"> how aspects of a patient’s spirituality </w:t>
      </w:r>
      <w:r>
        <w:rPr>
          <w:rFonts w:ascii="Times New Roman" w:hAnsi="Times New Roman"/>
          <w:color w:val="000000"/>
          <w:sz w:val="24"/>
        </w:rPr>
        <w:t>facilitated</w:t>
      </w:r>
      <w:r w:rsidR="00563317">
        <w:rPr>
          <w:rFonts w:ascii="Times New Roman" w:hAnsi="Times New Roman"/>
          <w:color w:val="000000"/>
          <w:sz w:val="24"/>
        </w:rPr>
        <w:t xml:space="preserve"> a greater sense of mastery, autonomy, </w:t>
      </w:r>
      <w:proofErr w:type="gramStart"/>
      <w:r w:rsidR="00563317">
        <w:rPr>
          <w:rFonts w:ascii="Times New Roman" w:hAnsi="Times New Roman"/>
          <w:color w:val="000000"/>
          <w:sz w:val="24"/>
        </w:rPr>
        <w:t>purpose in life, positive relations, self-acceptance, and personal growth in spite of HIV stigma</w:t>
      </w:r>
      <w:proofErr w:type="gramEnd"/>
      <w:r w:rsidR="00563317">
        <w:rPr>
          <w:rFonts w:ascii="Times New Roman" w:hAnsi="Times New Roman"/>
          <w:color w:val="000000"/>
          <w:sz w:val="24"/>
        </w:rPr>
        <w:t xml:space="preserve"> (Porter et al., 2017). </w:t>
      </w:r>
      <w:r>
        <w:rPr>
          <w:rFonts w:ascii="Times New Roman" w:hAnsi="Times New Roman"/>
          <w:color w:val="000000"/>
          <w:sz w:val="24"/>
        </w:rPr>
        <w:t xml:space="preserve">Moreover, </w:t>
      </w:r>
      <w:proofErr w:type="spellStart"/>
      <w:r w:rsidR="00423829">
        <w:rPr>
          <w:rFonts w:ascii="Times New Roman" w:hAnsi="Times New Roman"/>
          <w:color w:val="000000"/>
          <w:sz w:val="24"/>
        </w:rPr>
        <w:t>Emlet</w:t>
      </w:r>
      <w:proofErr w:type="spellEnd"/>
      <w:r w:rsidR="00423829">
        <w:rPr>
          <w:rFonts w:ascii="Times New Roman" w:hAnsi="Times New Roman"/>
          <w:color w:val="000000"/>
          <w:sz w:val="24"/>
        </w:rPr>
        <w:t xml:space="preserve"> and colleagues (2018</w:t>
      </w:r>
      <w:r w:rsidR="00D719B4">
        <w:rPr>
          <w:rFonts w:ascii="Times New Roman" w:hAnsi="Times New Roman"/>
          <w:color w:val="000000"/>
          <w:sz w:val="24"/>
        </w:rPr>
        <w:t>, p. 264</w:t>
      </w:r>
      <w:r w:rsidR="00423829">
        <w:rPr>
          <w:rFonts w:ascii="Times New Roman" w:hAnsi="Times New Roman"/>
          <w:color w:val="000000"/>
          <w:sz w:val="24"/>
        </w:rPr>
        <w:t xml:space="preserve">) </w:t>
      </w:r>
      <w:r w:rsidR="00A91557">
        <w:rPr>
          <w:rFonts w:ascii="Times New Roman" w:hAnsi="Times New Roman"/>
          <w:color w:val="000000"/>
          <w:sz w:val="24"/>
        </w:rPr>
        <w:t>uncovered the</w:t>
      </w:r>
      <w:r w:rsidR="00D719B4">
        <w:rPr>
          <w:rFonts w:ascii="Times New Roman" w:hAnsi="Times New Roman"/>
          <w:color w:val="000000"/>
          <w:sz w:val="24"/>
        </w:rPr>
        <w:t xml:space="preserve"> theme of “HIV as a spiritual journey”</w:t>
      </w:r>
      <w:r w:rsidR="00A91557">
        <w:rPr>
          <w:rFonts w:ascii="Times New Roman" w:hAnsi="Times New Roman"/>
          <w:color w:val="000000"/>
          <w:sz w:val="24"/>
        </w:rPr>
        <w:t xml:space="preserve"> in their interviews with older adults who self-identified as successfully aging with </w:t>
      </w:r>
      <w:r w:rsidR="004E7835">
        <w:rPr>
          <w:rFonts w:ascii="Times New Roman" w:hAnsi="Times New Roman"/>
          <w:color w:val="000000"/>
          <w:sz w:val="24"/>
        </w:rPr>
        <w:t>HIV</w:t>
      </w:r>
      <w:r w:rsidR="00A91557">
        <w:rPr>
          <w:rFonts w:ascii="Times New Roman" w:hAnsi="Times New Roman"/>
          <w:color w:val="000000"/>
          <w:sz w:val="24"/>
        </w:rPr>
        <w:t>.</w:t>
      </w:r>
      <w:r w:rsidR="00D719B4">
        <w:rPr>
          <w:rFonts w:ascii="Times New Roman" w:hAnsi="Times New Roman"/>
          <w:color w:val="000000"/>
          <w:sz w:val="24"/>
        </w:rPr>
        <w:t xml:space="preserve"> </w:t>
      </w:r>
      <w:r w:rsidR="00A91557">
        <w:rPr>
          <w:rFonts w:ascii="Times New Roman" w:hAnsi="Times New Roman"/>
          <w:color w:val="000000"/>
          <w:sz w:val="24"/>
        </w:rPr>
        <w:t>These participants</w:t>
      </w:r>
      <w:r>
        <w:rPr>
          <w:rFonts w:ascii="Times New Roman" w:hAnsi="Times New Roman"/>
          <w:color w:val="000000"/>
          <w:sz w:val="24"/>
        </w:rPr>
        <w:t xml:space="preserve"> </w:t>
      </w:r>
      <w:r w:rsidR="00A91557">
        <w:rPr>
          <w:rFonts w:ascii="Times New Roman" w:hAnsi="Times New Roman"/>
          <w:color w:val="000000"/>
          <w:sz w:val="24"/>
        </w:rPr>
        <w:t>commonly marked points</w:t>
      </w:r>
      <w:r>
        <w:rPr>
          <w:rFonts w:ascii="Times New Roman" w:hAnsi="Times New Roman"/>
          <w:color w:val="000000"/>
          <w:sz w:val="24"/>
        </w:rPr>
        <w:t xml:space="preserve"> </w:t>
      </w:r>
      <w:r w:rsidR="00D719B4">
        <w:rPr>
          <w:rFonts w:ascii="Times New Roman" w:hAnsi="Times New Roman"/>
          <w:color w:val="000000"/>
          <w:sz w:val="24"/>
        </w:rPr>
        <w:t xml:space="preserve">of spiritual struggle, resolution, and transformation in relating to the sacred. </w:t>
      </w:r>
      <w:r w:rsidR="00A91557">
        <w:rPr>
          <w:rFonts w:ascii="Times New Roman" w:hAnsi="Times New Roman"/>
          <w:color w:val="000000"/>
          <w:sz w:val="24"/>
        </w:rPr>
        <w:t xml:space="preserve">For </w:t>
      </w:r>
      <w:r w:rsidR="004E7835">
        <w:rPr>
          <w:rFonts w:ascii="Times New Roman" w:hAnsi="Times New Roman"/>
          <w:color w:val="000000"/>
          <w:sz w:val="24"/>
        </w:rPr>
        <w:t>example</w:t>
      </w:r>
      <w:r w:rsidR="00A91557">
        <w:rPr>
          <w:rFonts w:ascii="Times New Roman" w:hAnsi="Times New Roman"/>
          <w:color w:val="000000"/>
          <w:sz w:val="24"/>
        </w:rPr>
        <w:t>, m</w:t>
      </w:r>
      <w:r w:rsidR="00D87B39">
        <w:rPr>
          <w:rFonts w:ascii="Times New Roman" w:hAnsi="Times New Roman"/>
          <w:color w:val="000000"/>
          <w:sz w:val="24"/>
        </w:rPr>
        <w:t xml:space="preserve">any </w:t>
      </w:r>
      <w:r w:rsidR="00A91557">
        <w:rPr>
          <w:rFonts w:ascii="Times New Roman" w:hAnsi="Times New Roman"/>
          <w:color w:val="000000"/>
          <w:sz w:val="24"/>
        </w:rPr>
        <w:t>interviewees</w:t>
      </w:r>
      <w:r w:rsidR="00D87B39">
        <w:rPr>
          <w:rFonts w:ascii="Times New Roman" w:hAnsi="Times New Roman"/>
          <w:color w:val="000000"/>
          <w:sz w:val="24"/>
        </w:rPr>
        <w:t xml:space="preserve"> </w:t>
      </w:r>
      <w:r w:rsidR="00A91557">
        <w:rPr>
          <w:rFonts w:ascii="Times New Roman" w:hAnsi="Times New Roman"/>
          <w:color w:val="000000"/>
          <w:sz w:val="24"/>
        </w:rPr>
        <w:t>recounted</w:t>
      </w:r>
      <w:r w:rsidR="00D87B39">
        <w:rPr>
          <w:rFonts w:ascii="Times New Roman" w:hAnsi="Times New Roman"/>
          <w:color w:val="000000"/>
          <w:sz w:val="24"/>
        </w:rPr>
        <w:t xml:space="preserve"> the pain of </w:t>
      </w:r>
      <w:r w:rsidR="00D719B4">
        <w:rPr>
          <w:rFonts w:ascii="Times New Roman" w:hAnsi="Times New Roman"/>
          <w:color w:val="000000"/>
          <w:sz w:val="24"/>
        </w:rPr>
        <w:t>being rejected by organized religion for their sexual identity</w:t>
      </w:r>
      <w:r w:rsidR="00D87B39">
        <w:rPr>
          <w:rFonts w:ascii="Times New Roman" w:hAnsi="Times New Roman"/>
          <w:color w:val="000000"/>
          <w:sz w:val="24"/>
        </w:rPr>
        <w:t xml:space="preserve"> (</w:t>
      </w:r>
      <w:proofErr w:type="spellStart"/>
      <w:r w:rsidR="00D87B39">
        <w:rPr>
          <w:rFonts w:ascii="Times New Roman" w:hAnsi="Times New Roman"/>
          <w:color w:val="000000"/>
          <w:sz w:val="24"/>
        </w:rPr>
        <w:t>Emlet</w:t>
      </w:r>
      <w:proofErr w:type="spellEnd"/>
      <w:r w:rsidR="00D87B39">
        <w:rPr>
          <w:rFonts w:ascii="Times New Roman" w:hAnsi="Times New Roman"/>
          <w:color w:val="000000"/>
          <w:sz w:val="24"/>
        </w:rPr>
        <w:t xml:space="preserve"> et al., 2018)</w:t>
      </w:r>
      <w:r w:rsidR="00D719B4">
        <w:rPr>
          <w:rFonts w:ascii="Times New Roman" w:hAnsi="Times New Roman"/>
          <w:color w:val="000000"/>
          <w:sz w:val="24"/>
        </w:rPr>
        <w:t xml:space="preserve">. </w:t>
      </w:r>
      <w:r w:rsidR="00A91557">
        <w:rPr>
          <w:rFonts w:ascii="Times New Roman" w:hAnsi="Times New Roman"/>
          <w:color w:val="000000"/>
          <w:sz w:val="24"/>
        </w:rPr>
        <w:t>Yet they</w:t>
      </w:r>
      <w:r w:rsidR="00D87B39">
        <w:rPr>
          <w:rFonts w:ascii="Times New Roman" w:hAnsi="Times New Roman"/>
          <w:color w:val="000000"/>
          <w:sz w:val="24"/>
        </w:rPr>
        <w:t xml:space="preserve"> also </w:t>
      </w:r>
      <w:r w:rsidR="00A91557">
        <w:rPr>
          <w:rFonts w:ascii="Times New Roman" w:hAnsi="Times New Roman"/>
          <w:color w:val="000000"/>
          <w:sz w:val="24"/>
        </w:rPr>
        <w:t>described</w:t>
      </w:r>
      <w:r w:rsidR="00D87B39">
        <w:rPr>
          <w:rFonts w:ascii="Times New Roman" w:hAnsi="Times New Roman"/>
          <w:color w:val="000000"/>
          <w:sz w:val="24"/>
        </w:rPr>
        <w:t xml:space="preserve"> </w:t>
      </w:r>
      <w:r>
        <w:rPr>
          <w:rFonts w:ascii="Times New Roman" w:hAnsi="Times New Roman"/>
          <w:color w:val="000000"/>
          <w:sz w:val="24"/>
        </w:rPr>
        <w:t xml:space="preserve">revitalizing their sacred connection through various processes, including cultivating a personal relationship with the divine, engaging in choir and music, sanctifying nature, and </w:t>
      </w:r>
      <w:r w:rsidR="004E7835">
        <w:rPr>
          <w:rFonts w:ascii="Times New Roman" w:hAnsi="Times New Roman"/>
          <w:color w:val="000000"/>
          <w:sz w:val="24"/>
        </w:rPr>
        <w:t xml:space="preserve">finding </w:t>
      </w:r>
      <w:r>
        <w:rPr>
          <w:rFonts w:ascii="Times New Roman" w:hAnsi="Times New Roman"/>
          <w:color w:val="000000"/>
          <w:sz w:val="24"/>
        </w:rPr>
        <w:t>a more</w:t>
      </w:r>
      <w:r w:rsidR="0043018F">
        <w:rPr>
          <w:rFonts w:ascii="Times New Roman" w:hAnsi="Times New Roman"/>
          <w:color w:val="000000"/>
          <w:sz w:val="24"/>
        </w:rPr>
        <w:t xml:space="preserve"> accepting religious community. </w:t>
      </w:r>
    </w:p>
    <w:p w14:paraId="13940647" w14:textId="75BDC383" w:rsidR="00B34A74" w:rsidRDefault="0043018F" w:rsidP="00BF0E4A">
      <w:pPr>
        <w:spacing w:after="0" w:line="480" w:lineRule="auto"/>
        <w:ind w:firstLine="720"/>
        <w:rPr>
          <w:rFonts w:ascii="Times New Roman" w:hAnsi="Times New Roman"/>
          <w:color w:val="000000"/>
          <w:sz w:val="24"/>
        </w:rPr>
      </w:pPr>
      <w:r>
        <w:rPr>
          <w:rFonts w:ascii="Times New Roman" w:hAnsi="Times New Roman"/>
          <w:color w:val="000000"/>
          <w:sz w:val="24"/>
        </w:rPr>
        <w:t xml:space="preserve">More evidence for the utility of religious resources comes from studies on older adults with cancer, which is another common, </w:t>
      </w:r>
      <w:r w:rsidR="004E7835">
        <w:rPr>
          <w:rFonts w:ascii="Times New Roman" w:hAnsi="Times New Roman"/>
          <w:color w:val="000000"/>
          <w:sz w:val="24"/>
        </w:rPr>
        <w:t>protracted</w:t>
      </w:r>
      <w:r>
        <w:rPr>
          <w:rFonts w:ascii="Times New Roman" w:hAnsi="Times New Roman"/>
          <w:color w:val="000000"/>
          <w:sz w:val="24"/>
        </w:rPr>
        <w:t xml:space="preserve"> source of stress in late life. Research has demonstrated lower levels of depressive symptoms and suicidal ideation in </w:t>
      </w:r>
      <w:r w:rsidR="00AC2A1C" w:rsidRPr="00033807">
        <w:rPr>
          <w:rFonts w:ascii="Times New Roman" w:hAnsi="Times New Roman"/>
          <w:color w:val="000000"/>
          <w:sz w:val="24"/>
        </w:rPr>
        <w:lastRenderedPageBreak/>
        <w:t xml:space="preserve">more religious </w:t>
      </w:r>
      <w:r w:rsidRPr="00033807">
        <w:rPr>
          <w:rFonts w:ascii="Times New Roman" w:hAnsi="Times New Roman"/>
          <w:color w:val="000000"/>
          <w:sz w:val="24"/>
        </w:rPr>
        <w:t xml:space="preserve">older </w:t>
      </w:r>
      <w:r w:rsidR="00E566B0" w:rsidRPr="00033807">
        <w:rPr>
          <w:rFonts w:ascii="Times New Roman" w:hAnsi="Times New Roman"/>
          <w:color w:val="000000"/>
          <w:sz w:val="24"/>
        </w:rPr>
        <w:t xml:space="preserve">Muslim </w:t>
      </w:r>
      <w:r w:rsidR="007335B8" w:rsidRPr="00033807">
        <w:rPr>
          <w:rFonts w:ascii="Times New Roman" w:hAnsi="Times New Roman"/>
          <w:color w:val="000000"/>
          <w:sz w:val="24"/>
        </w:rPr>
        <w:t>patients</w:t>
      </w:r>
      <w:r w:rsidRPr="00033807">
        <w:rPr>
          <w:rFonts w:ascii="Times New Roman" w:hAnsi="Times New Roman"/>
          <w:color w:val="000000"/>
          <w:sz w:val="24"/>
        </w:rPr>
        <w:t xml:space="preserve"> with colorectal cancer </w:t>
      </w:r>
      <w:r w:rsidR="00E566B0" w:rsidRPr="00033807">
        <w:rPr>
          <w:rFonts w:ascii="Times New Roman" w:hAnsi="Times New Roman"/>
          <w:color w:val="000000"/>
          <w:sz w:val="24"/>
        </w:rPr>
        <w:t xml:space="preserve">in Saudi Arabia </w:t>
      </w:r>
      <w:r w:rsidRPr="00033807">
        <w:rPr>
          <w:rFonts w:ascii="Times New Roman" w:hAnsi="Times New Roman"/>
          <w:color w:val="000000"/>
          <w:sz w:val="24"/>
        </w:rPr>
        <w:t>(</w:t>
      </w:r>
      <w:proofErr w:type="spellStart"/>
      <w:r w:rsidR="00033807" w:rsidRPr="00033807">
        <w:rPr>
          <w:rFonts w:ascii="Times New Roman" w:hAnsi="Times New Roman"/>
          <w:color w:val="000000"/>
          <w:sz w:val="24"/>
        </w:rPr>
        <w:t>Shaheen</w:t>
      </w:r>
      <w:proofErr w:type="spellEnd"/>
      <w:r w:rsidR="007335B8" w:rsidRPr="00033807">
        <w:rPr>
          <w:rFonts w:ascii="Times New Roman" w:hAnsi="Times New Roman"/>
          <w:color w:val="000000"/>
          <w:sz w:val="24"/>
        </w:rPr>
        <w:t xml:space="preserve"> et al., 2016</w:t>
      </w:r>
      <w:r w:rsidRPr="00033807">
        <w:rPr>
          <w:rFonts w:ascii="Times New Roman" w:hAnsi="Times New Roman"/>
          <w:color w:val="000000"/>
          <w:sz w:val="24"/>
        </w:rPr>
        <w:t>), in addition</w:t>
      </w:r>
      <w:r>
        <w:rPr>
          <w:rFonts w:ascii="Times New Roman" w:hAnsi="Times New Roman"/>
          <w:color w:val="000000"/>
          <w:sz w:val="24"/>
        </w:rPr>
        <w:t xml:space="preserve"> to greater satisfaction, less conflict, and less difficulty related to treatment decision-making in </w:t>
      </w:r>
      <w:r w:rsidR="00E566B0">
        <w:rPr>
          <w:rFonts w:ascii="Times New Roman" w:hAnsi="Times New Roman"/>
          <w:color w:val="000000"/>
          <w:sz w:val="24"/>
        </w:rPr>
        <w:t xml:space="preserve">more spiritual </w:t>
      </w:r>
      <w:r>
        <w:rPr>
          <w:rFonts w:ascii="Times New Roman" w:hAnsi="Times New Roman"/>
          <w:color w:val="000000"/>
          <w:sz w:val="24"/>
        </w:rPr>
        <w:t xml:space="preserve">older men with prostate cancer </w:t>
      </w:r>
      <w:r w:rsidR="00E566B0">
        <w:rPr>
          <w:rFonts w:ascii="Times New Roman" w:hAnsi="Times New Roman"/>
          <w:color w:val="000000"/>
          <w:sz w:val="24"/>
        </w:rPr>
        <w:t xml:space="preserve">in the U.S. </w:t>
      </w:r>
      <w:r>
        <w:rPr>
          <w:rFonts w:ascii="Times New Roman" w:hAnsi="Times New Roman"/>
          <w:color w:val="000000"/>
          <w:sz w:val="24"/>
        </w:rPr>
        <w:t>(</w:t>
      </w:r>
      <w:proofErr w:type="spellStart"/>
      <w:r>
        <w:rPr>
          <w:rFonts w:ascii="Times New Roman" w:hAnsi="Times New Roman"/>
          <w:color w:val="000000"/>
          <w:sz w:val="24"/>
        </w:rPr>
        <w:t>Mollica</w:t>
      </w:r>
      <w:proofErr w:type="spellEnd"/>
      <w:r>
        <w:rPr>
          <w:rFonts w:ascii="Times New Roman" w:hAnsi="Times New Roman"/>
          <w:color w:val="000000"/>
          <w:sz w:val="24"/>
        </w:rPr>
        <w:t xml:space="preserve">, Underwood, </w:t>
      </w:r>
      <w:proofErr w:type="spellStart"/>
      <w:r>
        <w:rPr>
          <w:rFonts w:ascii="Times New Roman" w:hAnsi="Times New Roman"/>
          <w:color w:val="000000"/>
          <w:sz w:val="24"/>
        </w:rPr>
        <w:t>Homish</w:t>
      </w:r>
      <w:proofErr w:type="spellEnd"/>
      <w:r>
        <w:rPr>
          <w:rFonts w:ascii="Times New Roman" w:hAnsi="Times New Roman"/>
          <w:color w:val="000000"/>
          <w:sz w:val="24"/>
        </w:rPr>
        <w:t xml:space="preserve">, </w:t>
      </w:r>
      <w:proofErr w:type="spellStart"/>
      <w:r>
        <w:rPr>
          <w:rFonts w:ascii="Times New Roman" w:hAnsi="Times New Roman"/>
          <w:color w:val="000000"/>
          <w:sz w:val="24"/>
        </w:rPr>
        <w:t>Homish</w:t>
      </w:r>
      <w:proofErr w:type="spellEnd"/>
      <w:r>
        <w:rPr>
          <w:rFonts w:ascii="Times New Roman" w:hAnsi="Times New Roman"/>
          <w:color w:val="000000"/>
          <w:sz w:val="24"/>
        </w:rPr>
        <w:t xml:space="preserve">, &amp; </w:t>
      </w:r>
      <w:proofErr w:type="spellStart"/>
      <w:r>
        <w:rPr>
          <w:rFonts w:ascii="Times New Roman" w:hAnsi="Times New Roman"/>
          <w:color w:val="000000"/>
          <w:sz w:val="24"/>
        </w:rPr>
        <w:t>Oro</w:t>
      </w:r>
      <w:r w:rsidR="002F59B5">
        <w:rPr>
          <w:rFonts w:ascii="Times New Roman" w:hAnsi="Times New Roman"/>
          <w:color w:val="000000"/>
          <w:sz w:val="24"/>
        </w:rPr>
        <w:t>m</w:t>
      </w:r>
      <w:proofErr w:type="spellEnd"/>
      <w:r>
        <w:rPr>
          <w:rFonts w:ascii="Times New Roman" w:hAnsi="Times New Roman"/>
          <w:color w:val="000000"/>
          <w:sz w:val="24"/>
        </w:rPr>
        <w:t>, 201</w:t>
      </w:r>
      <w:r w:rsidR="002F59B5">
        <w:rPr>
          <w:rFonts w:ascii="Times New Roman" w:hAnsi="Times New Roman"/>
          <w:color w:val="000000"/>
          <w:sz w:val="24"/>
        </w:rPr>
        <w:t>6</w:t>
      </w:r>
      <w:r>
        <w:rPr>
          <w:rFonts w:ascii="Times New Roman" w:hAnsi="Times New Roman"/>
          <w:color w:val="000000"/>
          <w:sz w:val="24"/>
        </w:rPr>
        <w:t xml:space="preserve">). </w:t>
      </w:r>
      <w:r w:rsidR="00E566B0">
        <w:rPr>
          <w:rFonts w:ascii="Times New Roman" w:hAnsi="Times New Roman"/>
          <w:color w:val="000000"/>
          <w:sz w:val="24"/>
        </w:rPr>
        <w:t>The former study utilized the Muslim Religiosity Scale (</w:t>
      </w:r>
      <w:r w:rsidR="00E566B0" w:rsidRPr="00033807">
        <w:rPr>
          <w:rFonts w:ascii="Times New Roman" w:hAnsi="Times New Roman"/>
          <w:color w:val="000000"/>
          <w:sz w:val="24"/>
        </w:rPr>
        <w:t>Koenig</w:t>
      </w:r>
      <w:r w:rsidR="008B1471">
        <w:rPr>
          <w:rFonts w:ascii="Times New Roman" w:hAnsi="Times New Roman"/>
          <w:color w:val="000000"/>
          <w:sz w:val="24"/>
        </w:rPr>
        <w:t xml:space="preserve"> et al.</w:t>
      </w:r>
      <w:r w:rsidR="00E566B0" w:rsidRPr="00033807">
        <w:rPr>
          <w:rFonts w:ascii="Times New Roman" w:hAnsi="Times New Roman"/>
          <w:color w:val="000000"/>
          <w:sz w:val="24"/>
        </w:rPr>
        <w:t>, 2014</w:t>
      </w:r>
      <w:r w:rsidR="00E566B0">
        <w:rPr>
          <w:rFonts w:ascii="Times New Roman" w:hAnsi="Times New Roman"/>
          <w:color w:val="000000"/>
          <w:sz w:val="24"/>
        </w:rPr>
        <w:t xml:space="preserve">) to assess people’s level of engagement in worship, prayer, almsgiving, reading the Qur’an, experiencing Allah’s presence, and the centrality of Islam to their life. The latter study </w:t>
      </w:r>
      <w:r w:rsidR="00194887">
        <w:rPr>
          <w:rFonts w:ascii="Times New Roman" w:hAnsi="Times New Roman"/>
          <w:color w:val="000000"/>
          <w:sz w:val="24"/>
        </w:rPr>
        <w:t>measured spirituality with the Functional Assessment of Chronic Illness Therapy—Spiritual Wellbeing Scale (FACIT-</w:t>
      </w:r>
      <w:proofErr w:type="spellStart"/>
      <w:r w:rsidR="00194887" w:rsidRPr="008B1471">
        <w:rPr>
          <w:rFonts w:ascii="Times New Roman" w:hAnsi="Times New Roman"/>
          <w:color w:val="000000"/>
          <w:sz w:val="24"/>
        </w:rPr>
        <w:t>Sp</w:t>
      </w:r>
      <w:proofErr w:type="spellEnd"/>
      <w:r w:rsidR="00194887" w:rsidRPr="008B1471">
        <w:rPr>
          <w:rFonts w:ascii="Times New Roman" w:hAnsi="Times New Roman"/>
          <w:color w:val="000000"/>
          <w:sz w:val="24"/>
        </w:rPr>
        <w:t xml:space="preserve">; Peterman, </w:t>
      </w:r>
      <w:proofErr w:type="spellStart"/>
      <w:r w:rsidR="00194887" w:rsidRPr="008B1471">
        <w:rPr>
          <w:rFonts w:ascii="Times New Roman" w:hAnsi="Times New Roman"/>
          <w:color w:val="000000"/>
          <w:sz w:val="24"/>
        </w:rPr>
        <w:t>Fitchett</w:t>
      </w:r>
      <w:proofErr w:type="spellEnd"/>
      <w:r w:rsidR="00194887" w:rsidRPr="008B1471">
        <w:rPr>
          <w:rFonts w:ascii="Times New Roman" w:hAnsi="Times New Roman"/>
          <w:color w:val="000000"/>
          <w:sz w:val="24"/>
        </w:rPr>
        <w:t xml:space="preserve">, Brady, Hernandez, &amp; </w:t>
      </w:r>
      <w:proofErr w:type="spellStart"/>
      <w:r w:rsidR="00194887" w:rsidRPr="008B1471">
        <w:rPr>
          <w:rFonts w:ascii="Times New Roman" w:hAnsi="Times New Roman"/>
          <w:color w:val="000000"/>
          <w:sz w:val="24"/>
        </w:rPr>
        <w:t>Cella</w:t>
      </w:r>
      <w:proofErr w:type="spellEnd"/>
      <w:r w:rsidR="00194887" w:rsidRPr="008B1471">
        <w:rPr>
          <w:rFonts w:ascii="Times New Roman" w:hAnsi="Times New Roman"/>
          <w:color w:val="000000"/>
          <w:sz w:val="24"/>
        </w:rPr>
        <w:t>, 2002), which</w:t>
      </w:r>
      <w:r w:rsidR="00194887">
        <w:rPr>
          <w:rFonts w:ascii="Times New Roman" w:hAnsi="Times New Roman"/>
          <w:color w:val="000000"/>
          <w:sz w:val="24"/>
        </w:rPr>
        <w:t xml:space="preserve"> evaluates the degree to which people draw strength, comfort, meaning, and transcendence from spirituality during sickness. </w:t>
      </w:r>
      <w:r w:rsidR="00447427">
        <w:rPr>
          <w:rFonts w:ascii="Times New Roman" w:hAnsi="Times New Roman"/>
          <w:color w:val="000000"/>
          <w:sz w:val="24"/>
        </w:rPr>
        <w:t xml:space="preserve">In a meta-analysis on cancer patients that included 101 independent samples, spirituality was positively tied to better physical health and functional wellbeing (Jim et al., 2015). </w:t>
      </w:r>
      <w:r w:rsidR="00C069A9">
        <w:rPr>
          <w:rFonts w:ascii="Times New Roman" w:hAnsi="Times New Roman"/>
          <w:color w:val="000000"/>
          <w:sz w:val="24"/>
        </w:rPr>
        <w:t xml:space="preserve">The authors adopted a broad conceptualization of spirituality, including the subdimensions of spiritual wellbeing and use of religious resources in coping. </w:t>
      </w:r>
      <w:r w:rsidR="006C03B6">
        <w:rPr>
          <w:rFonts w:ascii="Times New Roman" w:hAnsi="Times New Roman"/>
          <w:color w:val="000000"/>
          <w:sz w:val="24"/>
        </w:rPr>
        <w:t xml:space="preserve">Thus </w:t>
      </w:r>
      <w:r w:rsidR="00B34A74">
        <w:rPr>
          <w:rFonts w:ascii="Times New Roman" w:hAnsi="Times New Roman"/>
          <w:color w:val="000000"/>
          <w:sz w:val="24"/>
        </w:rPr>
        <w:t xml:space="preserve">the prominence of the sacred dimension </w:t>
      </w:r>
      <w:r w:rsidR="00D515B4">
        <w:rPr>
          <w:rFonts w:ascii="Times New Roman" w:hAnsi="Times New Roman"/>
          <w:color w:val="000000"/>
          <w:sz w:val="24"/>
        </w:rPr>
        <w:t xml:space="preserve">and its benefits for wellbeing are </w:t>
      </w:r>
      <w:r w:rsidR="00B34A74">
        <w:rPr>
          <w:rFonts w:ascii="Times New Roman" w:hAnsi="Times New Roman"/>
          <w:color w:val="000000"/>
          <w:sz w:val="24"/>
        </w:rPr>
        <w:t xml:space="preserve">supported in </w:t>
      </w:r>
      <w:r w:rsidR="00D515B4">
        <w:rPr>
          <w:rFonts w:ascii="Times New Roman" w:hAnsi="Times New Roman"/>
          <w:color w:val="000000"/>
          <w:sz w:val="24"/>
        </w:rPr>
        <w:t xml:space="preserve">studies of </w:t>
      </w:r>
      <w:r w:rsidR="00B34A74">
        <w:rPr>
          <w:rFonts w:ascii="Times New Roman" w:hAnsi="Times New Roman"/>
          <w:color w:val="000000"/>
          <w:sz w:val="24"/>
        </w:rPr>
        <w:t xml:space="preserve">those </w:t>
      </w:r>
      <w:r w:rsidR="00A91557">
        <w:rPr>
          <w:rFonts w:ascii="Times New Roman" w:hAnsi="Times New Roman"/>
          <w:color w:val="000000"/>
          <w:sz w:val="24"/>
        </w:rPr>
        <w:t xml:space="preserve">successfully </w:t>
      </w:r>
      <w:r w:rsidR="00B34A74">
        <w:rPr>
          <w:rFonts w:ascii="Times New Roman" w:hAnsi="Times New Roman"/>
          <w:color w:val="000000"/>
          <w:sz w:val="24"/>
        </w:rPr>
        <w:t xml:space="preserve">coping with chronic </w:t>
      </w:r>
      <w:r>
        <w:rPr>
          <w:rFonts w:ascii="Times New Roman" w:hAnsi="Times New Roman"/>
          <w:color w:val="000000"/>
          <w:sz w:val="24"/>
        </w:rPr>
        <w:t>diseases</w:t>
      </w:r>
      <w:r w:rsidR="00B34A74">
        <w:rPr>
          <w:rFonts w:ascii="Times New Roman" w:hAnsi="Times New Roman"/>
          <w:color w:val="000000"/>
          <w:sz w:val="24"/>
        </w:rPr>
        <w:t xml:space="preserve"> in later life. </w:t>
      </w:r>
    </w:p>
    <w:p w14:paraId="39D9A8CC" w14:textId="4B8C1A07" w:rsidR="000777AE" w:rsidRDefault="000347AC" w:rsidP="00BF0E4A">
      <w:pPr>
        <w:spacing w:after="0" w:line="480" w:lineRule="auto"/>
        <w:ind w:firstLine="720"/>
        <w:rPr>
          <w:rFonts w:ascii="Times New Roman" w:hAnsi="Times New Roman"/>
          <w:color w:val="000000"/>
          <w:sz w:val="24"/>
        </w:rPr>
      </w:pPr>
      <w:r w:rsidRPr="0096543A">
        <w:rPr>
          <w:rFonts w:ascii="Times New Roman" w:hAnsi="Times New Roman"/>
          <w:color w:val="000000"/>
          <w:sz w:val="24"/>
        </w:rPr>
        <w:t>Women in late</w:t>
      </w:r>
      <w:r w:rsidR="007A1006">
        <w:rPr>
          <w:rFonts w:ascii="Times New Roman" w:hAnsi="Times New Roman"/>
          <w:color w:val="000000"/>
          <w:sz w:val="24"/>
        </w:rPr>
        <w:t>r</w:t>
      </w:r>
      <w:r w:rsidRPr="0096543A">
        <w:rPr>
          <w:rFonts w:ascii="Times New Roman" w:hAnsi="Times New Roman"/>
          <w:color w:val="000000"/>
          <w:sz w:val="24"/>
        </w:rPr>
        <w:t xml:space="preserve"> life </w:t>
      </w:r>
      <w:r w:rsidR="00832E89">
        <w:rPr>
          <w:rFonts w:ascii="Times New Roman" w:hAnsi="Times New Roman"/>
          <w:color w:val="000000"/>
          <w:sz w:val="24"/>
        </w:rPr>
        <w:t xml:space="preserve">are another group for whom the sacred </w:t>
      </w:r>
      <w:r w:rsidR="00D515B4">
        <w:rPr>
          <w:rFonts w:ascii="Times New Roman" w:hAnsi="Times New Roman"/>
          <w:color w:val="000000"/>
          <w:sz w:val="24"/>
        </w:rPr>
        <w:t>plays a valuable role</w:t>
      </w:r>
      <w:r w:rsidR="00832E89">
        <w:rPr>
          <w:rFonts w:ascii="Times New Roman" w:hAnsi="Times New Roman"/>
          <w:color w:val="000000"/>
          <w:sz w:val="24"/>
        </w:rPr>
        <w:t xml:space="preserve">. </w:t>
      </w:r>
      <w:r w:rsidR="000777AE">
        <w:rPr>
          <w:rFonts w:ascii="Times New Roman" w:hAnsi="Times New Roman"/>
          <w:color w:val="000000"/>
          <w:sz w:val="24"/>
        </w:rPr>
        <w:t xml:space="preserve">For example, Manning (2014) interviewed six women who were 80 years or older and noted the ways in which the sacred has sustained them through extreme adversity. Consider </w:t>
      </w:r>
      <w:r w:rsidR="004E7835">
        <w:rPr>
          <w:rFonts w:ascii="Times New Roman" w:hAnsi="Times New Roman"/>
          <w:color w:val="000000"/>
          <w:sz w:val="24"/>
        </w:rPr>
        <w:t>the following experience</w:t>
      </w:r>
      <w:r w:rsidR="000777AE">
        <w:rPr>
          <w:rFonts w:ascii="Times New Roman" w:hAnsi="Times New Roman"/>
          <w:color w:val="000000"/>
          <w:sz w:val="24"/>
        </w:rPr>
        <w:t xml:space="preserve"> </w:t>
      </w:r>
      <w:r w:rsidR="004E7835">
        <w:rPr>
          <w:rFonts w:ascii="Times New Roman" w:hAnsi="Times New Roman"/>
          <w:color w:val="000000"/>
          <w:sz w:val="24"/>
        </w:rPr>
        <w:t xml:space="preserve">of one older woman </w:t>
      </w:r>
      <w:r w:rsidR="000777AE">
        <w:rPr>
          <w:rFonts w:ascii="Times New Roman" w:hAnsi="Times New Roman"/>
          <w:color w:val="000000"/>
          <w:sz w:val="24"/>
        </w:rPr>
        <w:t xml:space="preserve">(Manning, 2014, p. 357-358): </w:t>
      </w:r>
    </w:p>
    <w:p w14:paraId="29154BE8" w14:textId="78DAFB5C" w:rsidR="007E1CC8" w:rsidRDefault="000777AE" w:rsidP="00BF0E4A">
      <w:pPr>
        <w:spacing w:after="0" w:line="240" w:lineRule="auto"/>
        <w:ind w:left="720"/>
        <w:rPr>
          <w:rFonts w:ascii="Times New Roman" w:hAnsi="Times New Roman"/>
          <w:color w:val="000000"/>
          <w:sz w:val="24"/>
        </w:rPr>
      </w:pPr>
      <w:r w:rsidRPr="0096543A">
        <w:rPr>
          <w:rFonts w:ascii="Times New Roman" w:hAnsi="Times New Roman"/>
          <w:color w:val="000000"/>
          <w:sz w:val="24"/>
        </w:rPr>
        <w:t>I’ve watched loved ones die and nursed them in their sickness. That is hard and it takes strength. I am able to do that because of God. He helps me handle what at times I think I cannot deal with...I’m on my knees every Sunday morning. ...The reminder that there is something greater than myself, something that I can be a part of that’s greater and better than</w:t>
      </w:r>
      <w:r>
        <w:rPr>
          <w:rFonts w:ascii="Times New Roman" w:hAnsi="Times New Roman"/>
          <w:color w:val="000000"/>
          <w:sz w:val="24"/>
        </w:rPr>
        <w:t xml:space="preserve"> myself. This gives me strength.</w:t>
      </w:r>
      <w:r w:rsidR="00BF0E4A">
        <w:rPr>
          <w:rFonts w:ascii="Times New Roman" w:hAnsi="Times New Roman"/>
          <w:color w:val="000000"/>
          <w:sz w:val="24"/>
        </w:rPr>
        <w:br/>
      </w:r>
    </w:p>
    <w:p w14:paraId="5EE40FC6" w14:textId="11AD8ECF" w:rsidR="007A1006" w:rsidRDefault="004E7835" w:rsidP="00BF0E4A">
      <w:pPr>
        <w:spacing w:after="0" w:line="480" w:lineRule="auto"/>
        <w:ind w:firstLine="720"/>
        <w:rPr>
          <w:rFonts w:ascii="Times New Roman" w:hAnsi="Times New Roman"/>
          <w:color w:val="000000"/>
          <w:sz w:val="24"/>
        </w:rPr>
      </w:pPr>
      <w:r>
        <w:rPr>
          <w:rFonts w:ascii="Times New Roman" w:hAnsi="Times New Roman"/>
          <w:color w:val="000000"/>
          <w:sz w:val="24"/>
        </w:rPr>
        <w:lastRenderedPageBreak/>
        <w:t xml:space="preserve">In the example above, we see the sacred resources of divine support, </w:t>
      </w:r>
      <w:r w:rsidR="008D62D8">
        <w:rPr>
          <w:rFonts w:ascii="Times New Roman" w:hAnsi="Times New Roman"/>
          <w:color w:val="000000"/>
          <w:sz w:val="24"/>
        </w:rPr>
        <w:t xml:space="preserve">acceptance of human limitations, </w:t>
      </w:r>
      <w:r>
        <w:rPr>
          <w:rFonts w:ascii="Times New Roman" w:hAnsi="Times New Roman"/>
          <w:color w:val="000000"/>
          <w:sz w:val="24"/>
        </w:rPr>
        <w:t>transcendence, and ultimacy utilized to build resiliency during and after each loss in the woman’s life. Furthermore</w:t>
      </w:r>
      <w:r w:rsidR="007A1006">
        <w:rPr>
          <w:rFonts w:ascii="Times New Roman" w:hAnsi="Times New Roman"/>
          <w:color w:val="000000"/>
          <w:sz w:val="24"/>
        </w:rPr>
        <w:t xml:space="preserve">, </w:t>
      </w:r>
      <w:proofErr w:type="spellStart"/>
      <w:r w:rsidR="007A1006">
        <w:rPr>
          <w:rFonts w:ascii="Times New Roman" w:hAnsi="Times New Roman"/>
          <w:color w:val="000000"/>
          <w:sz w:val="24"/>
        </w:rPr>
        <w:t>Vahia</w:t>
      </w:r>
      <w:proofErr w:type="spellEnd"/>
      <w:r w:rsidR="007A1006">
        <w:rPr>
          <w:rFonts w:ascii="Times New Roman" w:hAnsi="Times New Roman"/>
          <w:color w:val="000000"/>
          <w:sz w:val="24"/>
        </w:rPr>
        <w:t xml:space="preserve"> et al. (2011) found that spirituality was linked to greater resilience in a large cross-sectional sample of</w:t>
      </w:r>
      <w:r w:rsidR="00790DC8">
        <w:rPr>
          <w:rFonts w:ascii="Times New Roman" w:hAnsi="Times New Roman"/>
          <w:color w:val="000000"/>
          <w:sz w:val="24"/>
        </w:rPr>
        <w:t xml:space="preserve"> community-dwelling</w:t>
      </w:r>
      <w:r w:rsidR="007A1006">
        <w:rPr>
          <w:rFonts w:ascii="Times New Roman" w:hAnsi="Times New Roman"/>
          <w:color w:val="000000"/>
          <w:sz w:val="24"/>
        </w:rPr>
        <w:t xml:space="preserve"> older women. Other correlates </w:t>
      </w:r>
      <w:r w:rsidR="00790DC8">
        <w:rPr>
          <w:rFonts w:ascii="Times New Roman" w:hAnsi="Times New Roman"/>
          <w:color w:val="000000"/>
          <w:sz w:val="24"/>
        </w:rPr>
        <w:t>of</w:t>
      </w:r>
      <w:r w:rsidR="007A1006">
        <w:rPr>
          <w:rFonts w:ascii="Times New Roman" w:hAnsi="Times New Roman"/>
          <w:color w:val="000000"/>
          <w:sz w:val="24"/>
        </w:rPr>
        <w:t xml:space="preserve"> spirituality included lower income, lower education, and unmarried status. </w:t>
      </w:r>
      <w:r w:rsidR="00F33A2F">
        <w:rPr>
          <w:rFonts w:ascii="Times New Roman" w:hAnsi="Times New Roman"/>
          <w:color w:val="000000"/>
          <w:sz w:val="24"/>
        </w:rPr>
        <w:t xml:space="preserve">These findings echo the theme of the sacred being especially important for those who have the least. </w:t>
      </w:r>
      <w:r w:rsidR="00790DC8">
        <w:rPr>
          <w:rFonts w:ascii="Times New Roman" w:hAnsi="Times New Roman"/>
          <w:color w:val="000000"/>
          <w:sz w:val="24"/>
        </w:rPr>
        <w:t>In another qualitative study on rural women living in poverty or near poverty, it was found that an integrated spirituality predicted wellness throughout adulthood, extending well into later adulthood</w:t>
      </w:r>
      <w:r w:rsidR="00F82222">
        <w:rPr>
          <w:rFonts w:ascii="Times New Roman" w:hAnsi="Times New Roman"/>
          <w:color w:val="000000"/>
          <w:sz w:val="24"/>
        </w:rPr>
        <w:t xml:space="preserve"> (</w:t>
      </w:r>
      <w:r w:rsidR="00F82222" w:rsidRPr="00C761C7">
        <w:rPr>
          <w:rFonts w:ascii="Times New Roman" w:hAnsi="Times New Roman"/>
          <w:sz w:val="24"/>
        </w:rPr>
        <w:t>Gill, Barrio Minton, &amp; Myers</w:t>
      </w:r>
      <w:r w:rsidR="00F82222">
        <w:rPr>
          <w:rFonts w:ascii="Times New Roman" w:hAnsi="Times New Roman"/>
          <w:sz w:val="24"/>
        </w:rPr>
        <w:t>, 2015).</w:t>
      </w:r>
      <w:r w:rsidR="00790DC8">
        <w:rPr>
          <w:rFonts w:ascii="Times New Roman" w:hAnsi="Times New Roman"/>
          <w:color w:val="000000"/>
          <w:sz w:val="24"/>
        </w:rPr>
        <w:t xml:space="preserve"> </w:t>
      </w:r>
      <w:r w:rsidR="007A1006">
        <w:rPr>
          <w:rFonts w:ascii="Times New Roman" w:hAnsi="Times New Roman"/>
          <w:color w:val="000000"/>
          <w:sz w:val="24"/>
        </w:rPr>
        <w:t xml:space="preserve">Again the sacred </w:t>
      </w:r>
      <w:r w:rsidR="00790DC8">
        <w:rPr>
          <w:rFonts w:ascii="Times New Roman" w:hAnsi="Times New Roman"/>
          <w:color w:val="000000"/>
          <w:sz w:val="24"/>
        </w:rPr>
        <w:t xml:space="preserve">is seen to be of relevance for </w:t>
      </w:r>
      <w:r w:rsidR="007A1006">
        <w:rPr>
          <w:rFonts w:ascii="Times New Roman" w:hAnsi="Times New Roman"/>
          <w:color w:val="000000"/>
          <w:sz w:val="24"/>
        </w:rPr>
        <w:t>older women</w:t>
      </w:r>
      <w:r w:rsidR="00790DC8">
        <w:rPr>
          <w:rFonts w:ascii="Times New Roman" w:hAnsi="Times New Roman"/>
          <w:color w:val="000000"/>
          <w:sz w:val="24"/>
        </w:rPr>
        <w:t>, especially those</w:t>
      </w:r>
      <w:r w:rsidR="007A1006">
        <w:rPr>
          <w:rFonts w:ascii="Times New Roman" w:hAnsi="Times New Roman"/>
          <w:color w:val="000000"/>
          <w:sz w:val="24"/>
        </w:rPr>
        <w:t xml:space="preserve"> with fewer </w:t>
      </w:r>
      <w:r w:rsidR="00790DC8">
        <w:rPr>
          <w:rFonts w:ascii="Times New Roman" w:hAnsi="Times New Roman"/>
          <w:color w:val="000000"/>
          <w:sz w:val="24"/>
        </w:rPr>
        <w:t xml:space="preserve">social and financial </w:t>
      </w:r>
      <w:r w:rsidR="007A1006">
        <w:rPr>
          <w:rFonts w:ascii="Times New Roman" w:hAnsi="Times New Roman"/>
          <w:color w:val="000000"/>
          <w:sz w:val="24"/>
        </w:rPr>
        <w:t xml:space="preserve">resources. </w:t>
      </w:r>
    </w:p>
    <w:p w14:paraId="310DCA9D" w14:textId="5C2DE12F" w:rsidR="007E1CC8" w:rsidRDefault="00F33A2F" w:rsidP="00EA214B">
      <w:pPr>
        <w:spacing w:after="0" w:line="480" w:lineRule="auto"/>
        <w:ind w:firstLine="720"/>
        <w:rPr>
          <w:rFonts w:ascii="Times New Roman" w:hAnsi="Times New Roman"/>
          <w:color w:val="000000"/>
          <w:sz w:val="24"/>
        </w:rPr>
      </w:pPr>
      <w:r>
        <w:rPr>
          <w:rFonts w:ascii="Times New Roman" w:hAnsi="Times New Roman"/>
          <w:color w:val="000000"/>
          <w:sz w:val="24"/>
        </w:rPr>
        <w:t>Finally, w</w:t>
      </w:r>
      <w:r w:rsidR="00F415C1">
        <w:rPr>
          <w:rFonts w:ascii="Times New Roman" w:hAnsi="Times New Roman"/>
          <w:color w:val="000000"/>
          <w:sz w:val="24"/>
        </w:rPr>
        <w:t xml:space="preserve">hen disaster strikes, older adults can rely on their sacred connection for grounding and guidance. In 2005, Hurricane Katrina wreaked havoc in the lives of </w:t>
      </w:r>
      <w:r>
        <w:rPr>
          <w:rFonts w:ascii="Times New Roman" w:hAnsi="Times New Roman"/>
          <w:color w:val="000000"/>
          <w:sz w:val="24"/>
        </w:rPr>
        <w:t xml:space="preserve">those </w:t>
      </w:r>
      <w:r w:rsidR="00F415C1">
        <w:rPr>
          <w:rFonts w:ascii="Times New Roman" w:hAnsi="Times New Roman"/>
          <w:color w:val="000000"/>
          <w:sz w:val="24"/>
        </w:rPr>
        <w:t>in New Orleans and surrounding areas. For older adults who survived the event, many described constantly engaging with the divine during the</w:t>
      </w:r>
      <w:r>
        <w:rPr>
          <w:rFonts w:ascii="Times New Roman" w:hAnsi="Times New Roman"/>
          <w:color w:val="000000"/>
          <w:sz w:val="24"/>
        </w:rPr>
        <w:t xml:space="preserve"> </w:t>
      </w:r>
      <w:r w:rsidR="00F415C1">
        <w:rPr>
          <w:rFonts w:ascii="Times New Roman" w:hAnsi="Times New Roman"/>
          <w:color w:val="000000"/>
          <w:sz w:val="24"/>
        </w:rPr>
        <w:t>crisis (</w:t>
      </w:r>
      <w:r w:rsidR="00F415C1" w:rsidRPr="008B1471">
        <w:rPr>
          <w:rFonts w:ascii="Times New Roman" w:hAnsi="Times New Roman"/>
          <w:color w:val="000000"/>
          <w:sz w:val="24"/>
        </w:rPr>
        <w:t xml:space="preserve">Lawson &amp; Thomas, 2007). </w:t>
      </w:r>
      <w:r w:rsidR="0007782D" w:rsidRPr="008B1471">
        <w:rPr>
          <w:rFonts w:ascii="Times New Roman" w:hAnsi="Times New Roman"/>
          <w:color w:val="000000"/>
          <w:sz w:val="24"/>
        </w:rPr>
        <w:t>A substantial proportion of older adults also drew inspiration from the sacred to help others in the midst of their own uncertain fate</w:t>
      </w:r>
      <w:r w:rsidR="00FA693E" w:rsidRPr="008B1471">
        <w:rPr>
          <w:rFonts w:ascii="Times New Roman" w:hAnsi="Times New Roman"/>
          <w:color w:val="000000"/>
          <w:sz w:val="24"/>
        </w:rPr>
        <w:t xml:space="preserve">, shifting </w:t>
      </w:r>
      <w:r w:rsidR="00EA214B" w:rsidRPr="008B1471">
        <w:rPr>
          <w:rFonts w:ascii="Times New Roman" w:hAnsi="Times New Roman"/>
          <w:color w:val="000000"/>
          <w:sz w:val="24"/>
        </w:rPr>
        <w:t>their priorities</w:t>
      </w:r>
      <w:r w:rsidR="00EA214B">
        <w:rPr>
          <w:rFonts w:ascii="Times New Roman" w:hAnsi="Times New Roman"/>
          <w:color w:val="000000"/>
          <w:sz w:val="24"/>
        </w:rPr>
        <w:t xml:space="preserve"> to providing aid</w:t>
      </w:r>
      <w:r w:rsidR="0007782D">
        <w:rPr>
          <w:rFonts w:ascii="Times New Roman" w:hAnsi="Times New Roman"/>
          <w:color w:val="000000"/>
          <w:sz w:val="24"/>
        </w:rPr>
        <w:t xml:space="preserve">. </w:t>
      </w:r>
      <w:r w:rsidR="00FA693E">
        <w:rPr>
          <w:rFonts w:ascii="Times New Roman" w:hAnsi="Times New Roman"/>
          <w:color w:val="000000"/>
          <w:sz w:val="24"/>
        </w:rPr>
        <w:t xml:space="preserve">One </w:t>
      </w:r>
      <w:r w:rsidR="00EA214B">
        <w:rPr>
          <w:rFonts w:ascii="Times New Roman" w:hAnsi="Times New Roman"/>
          <w:color w:val="000000"/>
          <w:sz w:val="24"/>
        </w:rPr>
        <w:t xml:space="preserve">interviewee cited his spiritual philosophy as the motivating force behind his distributing food and clothing to other survivors, stating, “Giving to others and helping those is in need is how God blesses you” (Lawson &amp; Thomas, p. 348). </w:t>
      </w:r>
    </w:p>
    <w:p w14:paraId="791B73E7" w14:textId="188D3490" w:rsidR="00C55340" w:rsidRDefault="00C55340" w:rsidP="00BF0E4A">
      <w:pPr>
        <w:spacing w:after="0" w:line="480" w:lineRule="auto"/>
        <w:ind w:firstLine="720"/>
        <w:rPr>
          <w:rFonts w:ascii="Times New Roman" w:hAnsi="Times New Roman"/>
          <w:color w:val="000000"/>
          <w:sz w:val="24"/>
        </w:rPr>
      </w:pPr>
      <w:r>
        <w:rPr>
          <w:rFonts w:ascii="Times New Roman" w:hAnsi="Times New Roman"/>
          <w:color w:val="000000"/>
          <w:sz w:val="24"/>
        </w:rPr>
        <w:t xml:space="preserve">It seems that many </w:t>
      </w:r>
      <w:r w:rsidR="0007782D">
        <w:rPr>
          <w:rFonts w:ascii="Times New Roman" w:hAnsi="Times New Roman"/>
          <w:color w:val="000000"/>
          <w:sz w:val="24"/>
        </w:rPr>
        <w:t>older adults who find themselves in unstable or dangerous situations are able t</w:t>
      </w:r>
      <w:r w:rsidR="001E76D2">
        <w:rPr>
          <w:rFonts w:ascii="Times New Roman" w:hAnsi="Times New Roman"/>
          <w:color w:val="000000"/>
          <w:sz w:val="24"/>
        </w:rPr>
        <w:t xml:space="preserve">o draw from religious resources, bolster their wellbeing, </w:t>
      </w:r>
      <w:r w:rsidR="0007782D">
        <w:rPr>
          <w:rFonts w:ascii="Times New Roman" w:hAnsi="Times New Roman"/>
          <w:color w:val="000000"/>
          <w:sz w:val="24"/>
        </w:rPr>
        <w:t xml:space="preserve">and direct their behaviors towards the welfare of others. </w:t>
      </w:r>
      <w:r w:rsidR="00F33D59">
        <w:rPr>
          <w:rFonts w:ascii="Times New Roman" w:hAnsi="Times New Roman"/>
          <w:color w:val="000000"/>
          <w:sz w:val="24"/>
        </w:rPr>
        <w:t xml:space="preserve">Whether facing acute stressors or bearing </w:t>
      </w:r>
      <w:r w:rsidR="00F33D59">
        <w:rPr>
          <w:rFonts w:ascii="Times New Roman" w:hAnsi="Times New Roman"/>
          <w:color w:val="000000"/>
          <w:sz w:val="24"/>
        </w:rPr>
        <w:lastRenderedPageBreak/>
        <w:t xml:space="preserve">chronic strife, the relevance of the </w:t>
      </w:r>
      <w:r w:rsidR="007E1CC8">
        <w:rPr>
          <w:rFonts w:ascii="Times New Roman" w:hAnsi="Times New Roman"/>
          <w:color w:val="000000"/>
          <w:sz w:val="24"/>
        </w:rPr>
        <w:t xml:space="preserve">sacred in the lives of older adults has been reinforced </w:t>
      </w:r>
      <w:r w:rsidR="001E76D2">
        <w:rPr>
          <w:rFonts w:ascii="Times New Roman" w:hAnsi="Times New Roman"/>
          <w:color w:val="000000"/>
          <w:sz w:val="24"/>
        </w:rPr>
        <w:t>by</w:t>
      </w:r>
      <w:r w:rsidR="007E1CC8">
        <w:rPr>
          <w:rFonts w:ascii="Times New Roman" w:hAnsi="Times New Roman"/>
          <w:color w:val="000000"/>
          <w:sz w:val="24"/>
        </w:rPr>
        <w:t xml:space="preserve"> scientific literature. </w:t>
      </w:r>
    </w:p>
    <w:p w14:paraId="6237EC49" w14:textId="3863D150" w:rsidR="000347AC" w:rsidRPr="0096543A" w:rsidRDefault="000347AC" w:rsidP="00BF0E4A">
      <w:pPr>
        <w:spacing w:after="0" w:line="480" w:lineRule="auto"/>
        <w:jc w:val="center"/>
        <w:rPr>
          <w:rFonts w:ascii="Times New Roman" w:hAnsi="Times New Roman"/>
          <w:b/>
          <w:i/>
          <w:color w:val="000000"/>
          <w:sz w:val="24"/>
        </w:rPr>
      </w:pPr>
      <w:r w:rsidRPr="00214DCF">
        <w:rPr>
          <w:rFonts w:ascii="Times New Roman" w:hAnsi="Times New Roman"/>
          <w:b/>
          <w:i/>
          <w:color w:val="000000"/>
          <w:sz w:val="24"/>
        </w:rPr>
        <w:t>Spiritual Struggles in Older Adults</w:t>
      </w:r>
    </w:p>
    <w:p w14:paraId="405685F7" w14:textId="58CF6ABD" w:rsidR="00E22174" w:rsidRDefault="00203717" w:rsidP="00BF0E4A">
      <w:pPr>
        <w:spacing w:after="0" w:line="480" w:lineRule="auto"/>
        <w:ind w:firstLine="720"/>
        <w:rPr>
          <w:rFonts w:ascii="Times New Roman" w:hAnsi="Times New Roman"/>
          <w:sz w:val="24"/>
        </w:rPr>
      </w:pPr>
      <w:r>
        <w:rPr>
          <w:rFonts w:ascii="Times New Roman" w:hAnsi="Times New Roman"/>
          <w:sz w:val="24"/>
        </w:rPr>
        <w:t>S</w:t>
      </w:r>
      <w:r w:rsidR="00E22174">
        <w:rPr>
          <w:rFonts w:ascii="Times New Roman" w:hAnsi="Times New Roman"/>
          <w:sz w:val="24"/>
        </w:rPr>
        <w:t xml:space="preserve">piritual struggles are less prevalent in old age. Krause et al. (2017) noted that individuals age 65 and over </w:t>
      </w:r>
      <w:r w:rsidR="001026AC">
        <w:rPr>
          <w:rFonts w:ascii="Times New Roman" w:hAnsi="Times New Roman"/>
          <w:sz w:val="24"/>
        </w:rPr>
        <w:t>reported fewer</w:t>
      </w:r>
      <w:r w:rsidR="00E22174">
        <w:rPr>
          <w:rFonts w:ascii="Times New Roman" w:hAnsi="Times New Roman"/>
          <w:sz w:val="24"/>
        </w:rPr>
        <w:t xml:space="preserve"> spiritual struggles compared to younger adults (i.e., those under the age of 40). On the other hand, older adults who do </w:t>
      </w:r>
      <w:r w:rsidR="001026AC">
        <w:rPr>
          <w:rFonts w:ascii="Times New Roman" w:hAnsi="Times New Roman"/>
          <w:sz w:val="24"/>
        </w:rPr>
        <w:t>experience</w:t>
      </w:r>
      <w:r w:rsidR="00E22174">
        <w:rPr>
          <w:rFonts w:ascii="Times New Roman" w:hAnsi="Times New Roman"/>
          <w:sz w:val="24"/>
        </w:rPr>
        <w:t xml:space="preserve"> spiritual struggles are at greatest risk for poor health</w:t>
      </w:r>
      <w:r w:rsidR="00C71EA6">
        <w:rPr>
          <w:rFonts w:ascii="Times New Roman" w:hAnsi="Times New Roman"/>
          <w:sz w:val="24"/>
        </w:rPr>
        <w:t>, physical illness, chronic conditions, and functional disability (Krause et al., 2017)</w:t>
      </w:r>
      <w:r w:rsidR="00E22174">
        <w:rPr>
          <w:rFonts w:ascii="Times New Roman" w:hAnsi="Times New Roman"/>
          <w:sz w:val="24"/>
        </w:rPr>
        <w:t xml:space="preserve">. It is not surprising that the </w:t>
      </w:r>
      <w:r w:rsidR="00F33A2F">
        <w:rPr>
          <w:rFonts w:ascii="Times New Roman" w:hAnsi="Times New Roman"/>
          <w:sz w:val="24"/>
        </w:rPr>
        <w:t xml:space="preserve">role </w:t>
      </w:r>
      <w:r w:rsidR="00E22174">
        <w:rPr>
          <w:rFonts w:ascii="Times New Roman" w:hAnsi="Times New Roman"/>
          <w:sz w:val="24"/>
        </w:rPr>
        <w:t xml:space="preserve">of spiritual struggles is </w:t>
      </w:r>
      <w:r w:rsidR="001026AC">
        <w:rPr>
          <w:rFonts w:ascii="Times New Roman" w:hAnsi="Times New Roman"/>
          <w:sz w:val="24"/>
        </w:rPr>
        <w:t>augmented</w:t>
      </w:r>
      <w:r w:rsidR="00E22174">
        <w:rPr>
          <w:rFonts w:ascii="Times New Roman" w:hAnsi="Times New Roman"/>
          <w:sz w:val="24"/>
        </w:rPr>
        <w:t xml:space="preserve"> in the elderly, given increased </w:t>
      </w:r>
      <w:r w:rsidR="00C71EA6">
        <w:rPr>
          <w:rFonts w:ascii="Times New Roman" w:hAnsi="Times New Roman"/>
          <w:sz w:val="24"/>
        </w:rPr>
        <w:t xml:space="preserve">global health </w:t>
      </w:r>
      <w:r w:rsidR="00E22174">
        <w:rPr>
          <w:rFonts w:ascii="Times New Roman" w:hAnsi="Times New Roman"/>
          <w:sz w:val="24"/>
        </w:rPr>
        <w:t xml:space="preserve">vulnerabilities related to old age. </w:t>
      </w:r>
    </w:p>
    <w:p w14:paraId="735B92A8" w14:textId="49A475A0" w:rsidR="00155DF4" w:rsidRDefault="00155DF4" w:rsidP="00BF0E4A">
      <w:pPr>
        <w:spacing w:after="0" w:line="480" w:lineRule="auto"/>
        <w:ind w:firstLine="720"/>
        <w:rPr>
          <w:rFonts w:ascii="Times New Roman" w:hAnsi="Times New Roman"/>
          <w:sz w:val="24"/>
        </w:rPr>
      </w:pPr>
      <w:r>
        <w:rPr>
          <w:rFonts w:ascii="Times New Roman" w:hAnsi="Times New Roman"/>
          <w:sz w:val="24"/>
        </w:rPr>
        <w:t xml:space="preserve">One </w:t>
      </w:r>
      <w:r w:rsidR="008541F2">
        <w:rPr>
          <w:rFonts w:ascii="Times New Roman" w:hAnsi="Times New Roman"/>
          <w:sz w:val="24"/>
        </w:rPr>
        <w:t xml:space="preserve">cross-sectional </w:t>
      </w:r>
      <w:r>
        <w:rPr>
          <w:rFonts w:ascii="Times New Roman" w:hAnsi="Times New Roman"/>
          <w:sz w:val="24"/>
        </w:rPr>
        <w:t xml:space="preserve">study explored spiritual struggles in </w:t>
      </w:r>
      <w:r w:rsidR="008541F2">
        <w:rPr>
          <w:rFonts w:ascii="Times New Roman" w:hAnsi="Times New Roman"/>
          <w:sz w:val="24"/>
        </w:rPr>
        <w:t xml:space="preserve">a sample of 603 </w:t>
      </w:r>
      <w:r>
        <w:rPr>
          <w:rFonts w:ascii="Times New Roman" w:hAnsi="Times New Roman"/>
          <w:sz w:val="24"/>
        </w:rPr>
        <w:t>older adults with late-stage cancer (Tre</w:t>
      </w:r>
      <w:r w:rsidR="000D1E6C">
        <w:rPr>
          <w:rFonts w:ascii="Times New Roman" w:hAnsi="Times New Roman"/>
          <w:sz w:val="24"/>
        </w:rPr>
        <w:t>v</w:t>
      </w:r>
      <w:r>
        <w:rPr>
          <w:rFonts w:ascii="Times New Roman" w:hAnsi="Times New Roman"/>
          <w:sz w:val="24"/>
        </w:rPr>
        <w:t xml:space="preserve">ino, </w:t>
      </w:r>
      <w:proofErr w:type="spellStart"/>
      <w:r>
        <w:rPr>
          <w:rFonts w:ascii="Times New Roman" w:hAnsi="Times New Roman"/>
          <w:sz w:val="24"/>
        </w:rPr>
        <w:t>Balboni</w:t>
      </w:r>
      <w:proofErr w:type="spellEnd"/>
      <w:r>
        <w:rPr>
          <w:rFonts w:ascii="Times New Roman" w:hAnsi="Times New Roman"/>
          <w:sz w:val="24"/>
        </w:rPr>
        <w:t xml:space="preserve">, </w:t>
      </w:r>
      <w:proofErr w:type="spellStart"/>
      <w:r>
        <w:rPr>
          <w:rFonts w:ascii="Times New Roman" w:hAnsi="Times New Roman"/>
          <w:sz w:val="24"/>
        </w:rPr>
        <w:t>Zollfrank</w:t>
      </w:r>
      <w:proofErr w:type="spellEnd"/>
      <w:r>
        <w:rPr>
          <w:rFonts w:ascii="Times New Roman" w:hAnsi="Times New Roman"/>
          <w:sz w:val="24"/>
        </w:rPr>
        <w:t xml:space="preserve">, </w:t>
      </w:r>
      <w:proofErr w:type="spellStart"/>
      <w:r>
        <w:rPr>
          <w:rFonts w:ascii="Times New Roman" w:hAnsi="Times New Roman"/>
          <w:sz w:val="24"/>
        </w:rPr>
        <w:t>Balboni</w:t>
      </w:r>
      <w:proofErr w:type="spellEnd"/>
      <w:r>
        <w:rPr>
          <w:rFonts w:ascii="Times New Roman" w:hAnsi="Times New Roman"/>
          <w:sz w:val="24"/>
        </w:rPr>
        <w:t xml:space="preserve">, &amp; </w:t>
      </w:r>
      <w:proofErr w:type="spellStart"/>
      <w:r>
        <w:rPr>
          <w:rFonts w:ascii="Times New Roman" w:hAnsi="Times New Roman"/>
          <w:sz w:val="24"/>
        </w:rPr>
        <w:t>Prigerson</w:t>
      </w:r>
      <w:proofErr w:type="spellEnd"/>
      <w:r>
        <w:rPr>
          <w:rFonts w:ascii="Times New Roman" w:hAnsi="Times New Roman"/>
          <w:sz w:val="24"/>
        </w:rPr>
        <w:t xml:space="preserve">, 2014). </w:t>
      </w:r>
      <w:r w:rsidR="00C111E4">
        <w:rPr>
          <w:rFonts w:ascii="Times New Roman" w:hAnsi="Times New Roman"/>
          <w:sz w:val="24"/>
        </w:rPr>
        <w:t>All participants had</w:t>
      </w:r>
      <w:r w:rsidR="00F33A2F">
        <w:rPr>
          <w:rFonts w:ascii="Times New Roman" w:hAnsi="Times New Roman"/>
          <w:sz w:val="24"/>
        </w:rPr>
        <w:t xml:space="preserve"> fewer than six months to live </w:t>
      </w:r>
      <w:r w:rsidR="00C111E4">
        <w:rPr>
          <w:rFonts w:ascii="Times New Roman" w:hAnsi="Times New Roman"/>
          <w:sz w:val="24"/>
        </w:rPr>
        <w:t xml:space="preserve">as determined by their healthcare team. </w:t>
      </w:r>
      <w:r>
        <w:rPr>
          <w:rFonts w:ascii="Times New Roman" w:hAnsi="Times New Roman"/>
          <w:sz w:val="24"/>
        </w:rPr>
        <w:t>Spiritual struggles predicted suicidality after controlling for demographic factors, cancer characteristics</w:t>
      </w:r>
      <w:r w:rsidR="008541F2">
        <w:rPr>
          <w:rFonts w:ascii="Times New Roman" w:hAnsi="Times New Roman"/>
          <w:sz w:val="24"/>
        </w:rPr>
        <w:t xml:space="preserve"> (e.g., number of physical symptoms, pain management, physical quality of life)</w:t>
      </w:r>
      <w:r>
        <w:rPr>
          <w:rFonts w:ascii="Times New Roman" w:hAnsi="Times New Roman"/>
          <w:sz w:val="24"/>
        </w:rPr>
        <w:t xml:space="preserve">, and </w:t>
      </w:r>
      <w:r w:rsidR="008541F2">
        <w:rPr>
          <w:rFonts w:ascii="Times New Roman" w:hAnsi="Times New Roman"/>
          <w:sz w:val="24"/>
        </w:rPr>
        <w:t xml:space="preserve">other </w:t>
      </w:r>
      <w:r>
        <w:rPr>
          <w:rFonts w:ascii="Times New Roman" w:hAnsi="Times New Roman"/>
          <w:sz w:val="24"/>
        </w:rPr>
        <w:t>risk and protective factors related to suicidal ideation</w:t>
      </w:r>
      <w:r w:rsidR="008541F2">
        <w:rPr>
          <w:rFonts w:ascii="Times New Roman" w:hAnsi="Times New Roman"/>
          <w:sz w:val="24"/>
        </w:rPr>
        <w:t xml:space="preserve"> (e.g., social support, support by one’s religious community, secular coping methods)</w:t>
      </w:r>
      <w:r>
        <w:rPr>
          <w:rFonts w:ascii="Times New Roman" w:hAnsi="Times New Roman"/>
          <w:sz w:val="24"/>
        </w:rPr>
        <w:t xml:space="preserve">. </w:t>
      </w:r>
      <w:r w:rsidR="008541F2">
        <w:rPr>
          <w:rFonts w:ascii="Times New Roman" w:hAnsi="Times New Roman"/>
          <w:sz w:val="24"/>
        </w:rPr>
        <w:t xml:space="preserve">Thus spiritual struggles appear to function as a unique risk factor, </w:t>
      </w:r>
      <w:r w:rsidR="00F33A2F">
        <w:rPr>
          <w:rFonts w:ascii="Times New Roman" w:hAnsi="Times New Roman"/>
          <w:sz w:val="24"/>
        </w:rPr>
        <w:t xml:space="preserve">signaling </w:t>
      </w:r>
      <w:r w:rsidR="00C111E4">
        <w:rPr>
          <w:rFonts w:ascii="Times New Roman" w:hAnsi="Times New Roman"/>
          <w:sz w:val="24"/>
        </w:rPr>
        <w:t xml:space="preserve">poorer mental health in older adults during their final days.  </w:t>
      </w:r>
    </w:p>
    <w:p w14:paraId="277CF113" w14:textId="283EB997" w:rsidR="00AD24A9" w:rsidRDefault="00654D0D" w:rsidP="00BF0E4A">
      <w:pPr>
        <w:spacing w:after="0" w:line="480" w:lineRule="auto"/>
        <w:rPr>
          <w:rFonts w:ascii="Times New Roman" w:hAnsi="Times New Roman"/>
          <w:color w:val="000000"/>
          <w:sz w:val="24"/>
        </w:rPr>
      </w:pPr>
      <w:r>
        <w:rPr>
          <w:rFonts w:ascii="Times New Roman" w:hAnsi="Times New Roman"/>
          <w:color w:val="000000"/>
          <w:sz w:val="24"/>
        </w:rPr>
        <w:tab/>
      </w:r>
      <w:proofErr w:type="gramStart"/>
      <w:r w:rsidR="00E35E94">
        <w:rPr>
          <w:rFonts w:ascii="Times New Roman" w:hAnsi="Times New Roman"/>
          <w:color w:val="000000"/>
          <w:sz w:val="24"/>
        </w:rPr>
        <w:t xml:space="preserve">The </w:t>
      </w:r>
      <w:r w:rsidR="001026AC">
        <w:rPr>
          <w:rFonts w:ascii="Times New Roman" w:hAnsi="Times New Roman"/>
          <w:color w:val="000000"/>
          <w:sz w:val="24"/>
        </w:rPr>
        <w:t xml:space="preserve">real </w:t>
      </w:r>
      <w:r w:rsidR="00E35E94">
        <w:rPr>
          <w:rFonts w:ascii="Times New Roman" w:hAnsi="Times New Roman"/>
          <w:color w:val="000000"/>
          <w:sz w:val="24"/>
        </w:rPr>
        <w:t xml:space="preserve">danger of a fractured relationship with the sacred is </w:t>
      </w:r>
      <w:r w:rsidR="00C45B13">
        <w:rPr>
          <w:rFonts w:ascii="Times New Roman" w:hAnsi="Times New Roman"/>
          <w:color w:val="000000"/>
          <w:sz w:val="24"/>
        </w:rPr>
        <w:t>capture</w:t>
      </w:r>
      <w:r w:rsidR="00E35E94">
        <w:rPr>
          <w:rFonts w:ascii="Times New Roman" w:hAnsi="Times New Roman"/>
          <w:color w:val="000000"/>
          <w:sz w:val="24"/>
        </w:rPr>
        <w:t xml:space="preserve">d in a </w:t>
      </w:r>
      <w:r w:rsidR="001026AC">
        <w:rPr>
          <w:rFonts w:ascii="Times New Roman" w:hAnsi="Times New Roman"/>
          <w:color w:val="000000"/>
          <w:sz w:val="24"/>
        </w:rPr>
        <w:t xml:space="preserve">study by Pargament, Koenig, </w:t>
      </w:r>
      <w:proofErr w:type="spellStart"/>
      <w:r w:rsidR="001026AC">
        <w:rPr>
          <w:rFonts w:ascii="Times New Roman" w:hAnsi="Times New Roman"/>
          <w:color w:val="000000"/>
          <w:sz w:val="24"/>
        </w:rPr>
        <w:t>Tarakeshwar</w:t>
      </w:r>
      <w:proofErr w:type="spellEnd"/>
      <w:r w:rsidR="00A31B2D">
        <w:rPr>
          <w:rFonts w:ascii="Times New Roman" w:hAnsi="Times New Roman"/>
          <w:color w:val="000000"/>
          <w:sz w:val="24"/>
        </w:rPr>
        <w:t>, and Hahn</w:t>
      </w:r>
      <w:proofErr w:type="gramEnd"/>
      <w:r w:rsidR="001026AC">
        <w:rPr>
          <w:rFonts w:ascii="Times New Roman" w:hAnsi="Times New Roman"/>
          <w:color w:val="000000"/>
          <w:sz w:val="24"/>
        </w:rPr>
        <w:t xml:space="preserve"> (2004). The researchers measured spiritual struggles in a sample of </w:t>
      </w:r>
      <w:r w:rsidR="00E35E94">
        <w:rPr>
          <w:rFonts w:ascii="Times New Roman" w:hAnsi="Times New Roman"/>
          <w:color w:val="000000"/>
          <w:sz w:val="24"/>
        </w:rPr>
        <w:t xml:space="preserve">medically ill </w:t>
      </w:r>
      <w:r w:rsidR="001026AC">
        <w:rPr>
          <w:rFonts w:ascii="Times New Roman" w:hAnsi="Times New Roman"/>
          <w:color w:val="000000"/>
          <w:sz w:val="24"/>
        </w:rPr>
        <w:t>elderly patients at a hospital</w:t>
      </w:r>
      <w:r w:rsidR="00C45B13">
        <w:rPr>
          <w:rFonts w:ascii="Times New Roman" w:hAnsi="Times New Roman"/>
          <w:color w:val="000000"/>
          <w:sz w:val="24"/>
        </w:rPr>
        <w:t xml:space="preserve"> over two years</w:t>
      </w:r>
      <w:r w:rsidR="001026AC">
        <w:rPr>
          <w:rFonts w:ascii="Times New Roman" w:hAnsi="Times New Roman"/>
          <w:color w:val="000000"/>
          <w:sz w:val="24"/>
        </w:rPr>
        <w:t xml:space="preserve">. </w:t>
      </w:r>
      <w:r w:rsidR="00C45B13">
        <w:rPr>
          <w:rFonts w:ascii="Times New Roman" w:hAnsi="Times New Roman"/>
          <w:color w:val="000000"/>
          <w:sz w:val="24"/>
        </w:rPr>
        <w:t>S</w:t>
      </w:r>
      <w:r w:rsidR="001026AC">
        <w:rPr>
          <w:rFonts w:ascii="Times New Roman" w:hAnsi="Times New Roman"/>
          <w:color w:val="000000"/>
          <w:sz w:val="24"/>
        </w:rPr>
        <w:t>piritual struggles predicted greater mortality risk</w:t>
      </w:r>
      <w:r w:rsidR="00A31B2D">
        <w:rPr>
          <w:rFonts w:ascii="Times New Roman" w:hAnsi="Times New Roman"/>
          <w:color w:val="000000"/>
          <w:sz w:val="24"/>
        </w:rPr>
        <w:t xml:space="preserve"> </w:t>
      </w:r>
      <w:r w:rsidR="00BB3DFE">
        <w:rPr>
          <w:rFonts w:ascii="Times New Roman" w:hAnsi="Times New Roman"/>
          <w:color w:val="000000"/>
          <w:sz w:val="24"/>
        </w:rPr>
        <w:t xml:space="preserve">longitudinally, </w:t>
      </w:r>
      <w:r w:rsidR="00A31B2D">
        <w:rPr>
          <w:rFonts w:ascii="Times New Roman" w:hAnsi="Times New Roman"/>
          <w:color w:val="000000"/>
          <w:sz w:val="24"/>
        </w:rPr>
        <w:t xml:space="preserve">after controlling </w:t>
      </w:r>
      <w:r w:rsidR="00A31B2D">
        <w:rPr>
          <w:rFonts w:ascii="Times New Roman" w:hAnsi="Times New Roman"/>
          <w:color w:val="000000"/>
          <w:sz w:val="24"/>
        </w:rPr>
        <w:lastRenderedPageBreak/>
        <w:t>for demographic and health variables at baseline (Pargament et al., 2004).</w:t>
      </w:r>
      <w:r w:rsidR="00E45512">
        <w:rPr>
          <w:rFonts w:ascii="Times New Roman" w:hAnsi="Times New Roman"/>
          <w:color w:val="000000"/>
          <w:sz w:val="24"/>
        </w:rPr>
        <w:t xml:space="preserve"> </w:t>
      </w:r>
      <w:r w:rsidR="00AD24A9">
        <w:rPr>
          <w:rFonts w:ascii="Times New Roman" w:hAnsi="Times New Roman"/>
          <w:color w:val="000000"/>
          <w:sz w:val="24"/>
        </w:rPr>
        <w:t xml:space="preserve">Those who endorsed feelings of being unloved by and alienated from God (“Questioned God’s love for me,” “Wondered whether God had abandoned me”), or felt that the devil was involved in their illness (“Decided the devil made this happen”) were 20-30% more likely to die over the 2-year period. </w:t>
      </w:r>
      <w:r w:rsidR="00BB3DFE">
        <w:rPr>
          <w:rFonts w:ascii="Times New Roman" w:hAnsi="Times New Roman"/>
          <w:color w:val="000000"/>
          <w:sz w:val="24"/>
        </w:rPr>
        <w:t>As such</w:t>
      </w:r>
      <w:r w:rsidR="00AD24A9">
        <w:rPr>
          <w:rFonts w:ascii="Times New Roman" w:hAnsi="Times New Roman"/>
          <w:color w:val="000000"/>
          <w:sz w:val="24"/>
        </w:rPr>
        <w:t xml:space="preserve">, </w:t>
      </w:r>
      <w:r w:rsidR="00BB3DFE">
        <w:rPr>
          <w:rFonts w:ascii="Times New Roman" w:hAnsi="Times New Roman"/>
          <w:color w:val="000000"/>
          <w:sz w:val="24"/>
        </w:rPr>
        <w:t>the experience of</w:t>
      </w:r>
      <w:r w:rsidR="00A31B2D">
        <w:rPr>
          <w:rFonts w:ascii="Times New Roman" w:hAnsi="Times New Roman"/>
          <w:color w:val="000000"/>
          <w:sz w:val="24"/>
        </w:rPr>
        <w:t xml:space="preserve"> </w:t>
      </w:r>
      <w:r w:rsidR="00BB3DFE">
        <w:rPr>
          <w:rFonts w:ascii="Times New Roman" w:hAnsi="Times New Roman"/>
          <w:color w:val="000000"/>
          <w:sz w:val="24"/>
        </w:rPr>
        <w:t xml:space="preserve">strain with the sacred may prove fatal in sick older adults.    </w:t>
      </w:r>
    </w:p>
    <w:p w14:paraId="09488E27" w14:textId="23A663CC" w:rsidR="000347AC" w:rsidRPr="00AD24A9" w:rsidRDefault="00F33A2F" w:rsidP="00BF0E4A">
      <w:pPr>
        <w:spacing w:after="0" w:line="480" w:lineRule="auto"/>
        <w:ind w:firstLine="720"/>
        <w:rPr>
          <w:rFonts w:ascii="Times New Roman" w:hAnsi="Times New Roman"/>
          <w:color w:val="000000"/>
          <w:sz w:val="24"/>
        </w:rPr>
      </w:pPr>
      <w:r>
        <w:rPr>
          <w:rFonts w:ascii="Times New Roman" w:hAnsi="Times New Roman"/>
          <w:color w:val="000000"/>
          <w:sz w:val="24"/>
        </w:rPr>
        <w:t>Overall,</w:t>
      </w:r>
      <w:r w:rsidR="00AD24A9">
        <w:rPr>
          <w:rFonts w:ascii="Times New Roman" w:hAnsi="Times New Roman"/>
          <w:color w:val="000000"/>
          <w:sz w:val="24"/>
        </w:rPr>
        <w:t xml:space="preserve"> spiritual struggles </w:t>
      </w:r>
      <w:r>
        <w:rPr>
          <w:rFonts w:ascii="Times New Roman" w:hAnsi="Times New Roman"/>
          <w:color w:val="000000"/>
          <w:sz w:val="24"/>
        </w:rPr>
        <w:t xml:space="preserve">have </w:t>
      </w:r>
      <w:r w:rsidR="00AD24A9">
        <w:rPr>
          <w:rFonts w:ascii="Times New Roman" w:hAnsi="Times New Roman"/>
          <w:color w:val="000000"/>
          <w:sz w:val="24"/>
        </w:rPr>
        <w:t xml:space="preserve">predicted </w:t>
      </w:r>
      <w:r w:rsidR="00236B0B">
        <w:rPr>
          <w:rFonts w:ascii="Times New Roman" w:hAnsi="Times New Roman"/>
          <w:color w:val="000000"/>
          <w:sz w:val="24"/>
        </w:rPr>
        <w:t xml:space="preserve">mortality, </w:t>
      </w:r>
      <w:r>
        <w:rPr>
          <w:rFonts w:ascii="Times New Roman" w:hAnsi="Times New Roman"/>
          <w:color w:val="000000"/>
          <w:sz w:val="24"/>
        </w:rPr>
        <w:t>poorer</w:t>
      </w:r>
      <w:r w:rsidR="00AD24A9">
        <w:rPr>
          <w:rFonts w:ascii="Times New Roman" w:hAnsi="Times New Roman"/>
          <w:color w:val="000000"/>
          <w:sz w:val="24"/>
        </w:rPr>
        <w:t xml:space="preserve"> qua</w:t>
      </w:r>
      <w:r>
        <w:rPr>
          <w:rFonts w:ascii="Times New Roman" w:hAnsi="Times New Roman"/>
          <w:color w:val="000000"/>
          <w:sz w:val="24"/>
        </w:rPr>
        <w:t>lity of life, functional decline</w:t>
      </w:r>
      <w:r w:rsidR="00AD24A9">
        <w:rPr>
          <w:rFonts w:ascii="Times New Roman" w:hAnsi="Times New Roman"/>
          <w:color w:val="000000"/>
          <w:sz w:val="24"/>
        </w:rPr>
        <w:t xml:space="preserve">, </w:t>
      </w:r>
      <w:r>
        <w:rPr>
          <w:rFonts w:ascii="Times New Roman" w:hAnsi="Times New Roman"/>
          <w:color w:val="000000"/>
          <w:sz w:val="24"/>
        </w:rPr>
        <w:t>and depressive symptoms</w:t>
      </w:r>
      <w:r w:rsidR="00AD24A9">
        <w:rPr>
          <w:rFonts w:ascii="Times New Roman" w:hAnsi="Times New Roman"/>
          <w:color w:val="000000"/>
          <w:sz w:val="24"/>
        </w:rPr>
        <w:t xml:space="preserve"> </w:t>
      </w:r>
      <w:r w:rsidR="00236B0B">
        <w:rPr>
          <w:rFonts w:ascii="Times New Roman" w:hAnsi="Times New Roman"/>
          <w:color w:val="000000"/>
          <w:sz w:val="24"/>
        </w:rPr>
        <w:t xml:space="preserve">longitudinally in older adults </w:t>
      </w:r>
      <w:r w:rsidR="00AD24A9">
        <w:rPr>
          <w:rFonts w:ascii="Times New Roman" w:hAnsi="Times New Roman"/>
          <w:color w:val="000000"/>
          <w:sz w:val="24"/>
        </w:rPr>
        <w:t>(Pargament et al., 2004)</w:t>
      </w:r>
      <w:r w:rsidR="00236B0B">
        <w:rPr>
          <w:rFonts w:ascii="Times New Roman" w:hAnsi="Times New Roman"/>
          <w:color w:val="000000"/>
          <w:sz w:val="24"/>
        </w:rPr>
        <w:t>, as well as suicidality (Tre</w:t>
      </w:r>
      <w:r w:rsidR="00BA4988">
        <w:rPr>
          <w:rFonts w:ascii="Times New Roman" w:hAnsi="Times New Roman"/>
          <w:color w:val="000000"/>
          <w:sz w:val="24"/>
        </w:rPr>
        <w:t>v</w:t>
      </w:r>
      <w:r w:rsidR="00236B0B">
        <w:rPr>
          <w:rFonts w:ascii="Times New Roman" w:hAnsi="Times New Roman"/>
          <w:color w:val="000000"/>
          <w:sz w:val="24"/>
        </w:rPr>
        <w:t>ino et al., 2014) and poorer physical health (Krause et al., 2017) in cross-sectional studies</w:t>
      </w:r>
      <w:r w:rsidR="00AD24A9">
        <w:rPr>
          <w:rFonts w:ascii="Times New Roman" w:hAnsi="Times New Roman"/>
          <w:color w:val="000000"/>
          <w:sz w:val="24"/>
        </w:rPr>
        <w:t xml:space="preserve">. </w:t>
      </w:r>
      <w:r w:rsidR="000347AC" w:rsidRPr="00650A31">
        <w:rPr>
          <w:rFonts w:ascii="Times New Roman" w:hAnsi="Times New Roman"/>
          <w:sz w:val="24"/>
        </w:rPr>
        <w:t>Thus</w:t>
      </w:r>
      <w:r w:rsidR="00236B0B">
        <w:rPr>
          <w:rFonts w:ascii="Times New Roman" w:hAnsi="Times New Roman"/>
          <w:sz w:val="24"/>
        </w:rPr>
        <w:t xml:space="preserve"> the importance of addressing spiritual struggles in healthcare cannot be understated. </w:t>
      </w:r>
    </w:p>
    <w:p w14:paraId="3F8230C8" w14:textId="62B37EC2" w:rsidR="000347AC" w:rsidRPr="001D2EE4" w:rsidRDefault="0053426C" w:rsidP="0053426C">
      <w:pPr>
        <w:spacing w:after="0" w:line="480" w:lineRule="auto"/>
        <w:jc w:val="center"/>
        <w:rPr>
          <w:rFonts w:ascii="Times New Roman" w:hAnsi="Times New Roman"/>
          <w:b/>
          <w:caps/>
          <w:color w:val="000000" w:themeColor="text1"/>
          <w:sz w:val="24"/>
        </w:rPr>
      </w:pPr>
      <w:r w:rsidRPr="00E77E9C">
        <w:rPr>
          <w:rFonts w:ascii="Times New Roman" w:hAnsi="Times New Roman"/>
          <w:b/>
          <w:color w:val="000000" w:themeColor="text1"/>
          <w:sz w:val="24"/>
        </w:rPr>
        <w:t>Practical Applications</w:t>
      </w:r>
    </w:p>
    <w:p w14:paraId="00962E7E" w14:textId="322383B3" w:rsidR="000347AC" w:rsidRPr="001D2EE4" w:rsidRDefault="000347AC" w:rsidP="00BF0E4A">
      <w:pPr>
        <w:spacing w:after="0" w:line="480" w:lineRule="auto"/>
        <w:rPr>
          <w:rFonts w:ascii="Times New Roman" w:hAnsi="Times New Roman"/>
          <w:color w:val="000000" w:themeColor="text1"/>
          <w:sz w:val="24"/>
        </w:rPr>
      </w:pPr>
      <w:r w:rsidRPr="001D2EE4">
        <w:rPr>
          <w:rFonts w:ascii="Times New Roman" w:hAnsi="Times New Roman"/>
          <w:color w:val="000000" w:themeColor="text1"/>
          <w:sz w:val="24"/>
        </w:rPr>
        <w:tab/>
        <w:t>As outlined above, research has supported that religion and spirituality serve distinct functions in strengthening people</w:t>
      </w:r>
      <w:r w:rsidR="00B37064">
        <w:rPr>
          <w:rFonts w:ascii="Times New Roman" w:hAnsi="Times New Roman"/>
          <w:color w:val="000000" w:themeColor="text1"/>
          <w:sz w:val="24"/>
        </w:rPr>
        <w:t xml:space="preserve">. </w:t>
      </w:r>
      <w:r w:rsidRPr="001D2EE4">
        <w:rPr>
          <w:rFonts w:ascii="Times New Roman" w:hAnsi="Times New Roman"/>
          <w:color w:val="000000" w:themeColor="text1"/>
          <w:sz w:val="24"/>
        </w:rPr>
        <w:t xml:space="preserve">However, as we have noted, spiritual struggles can impede resiliency. We, therefore, argue that it is critical to understand the </w:t>
      </w:r>
      <w:r w:rsidRPr="001D2EE4">
        <w:rPr>
          <w:rFonts w:ascii="Times New Roman" w:hAnsi="Times New Roman"/>
          <w:i/>
          <w:color w:val="000000" w:themeColor="text1"/>
          <w:sz w:val="24"/>
        </w:rPr>
        <w:t>nature</w:t>
      </w:r>
      <w:r w:rsidRPr="001D2EE4">
        <w:rPr>
          <w:rFonts w:ascii="Times New Roman" w:hAnsi="Times New Roman"/>
          <w:color w:val="000000" w:themeColor="text1"/>
          <w:sz w:val="24"/>
        </w:rPr>
        <w:t xml:space="preserve"> of one’s spirituality so that interventions can specifically target </w:t>
      </w:r>
      <w:r w:rsidR="00BF0E4A">
        <w:rPr>
          <w:rFonts w:ascii="Times New Roman" w:hAnsi="Times New Roman"/>
          <w:color w:val="000000" w:themeColor="text1"/>
          <w:sz w:val="24"/>
        </w:rPr>
        <w:t xml:space="preserve">spiritual </w:t>
      </w:r>
      <w:r w:rsidRPr="001D2EE4">
        <w:rPr>
          <w:rFonts w:ascii="Times New Roman" w:hAnsi="Times New Roman"/>
          <w:color w:val="000000" w:themeColor="text1"/>
          <w:sz w:val="24"/>
        </w:rPr>
        <w:t>mechanisms for growth</w:t>
      </w:r>
      <w:r w:rsidR="00BF0E4A">
        <w:rPr>
          <w:rFonts w:ascii="Times New Roman" w:hAnsi="Times New Roman"/>
          <w:color w:val="000000" w:themeColor="text1"/>
          <w:sz w:val="24"/>
        </w:rPr>
        <w:t xml:space="preserve"> and attend to hidden </w:t>
      </w:r>
      <w:r w:rsidR="00C91B2E">
        <w:rPr>
          <w:rFonts w:ascii="Times New Roman" w:hAnsi="Times New Roman"/>
          <w:color w:val="000000" w:themeColor="text1"/>
          <w:sz w:val="24"/>
        </w:rPr>
        <w:t xml:space="preserve">risk </w:t>
      </w:r>
      <w:r w:rsidR="00BF0E4A">
        <w:rPr>
          <w:rFonts w:ascii="Times New Roman" w:hAnsi="Times New Roman"/>
          <w:color w:val="000000" w:themeColor="text1"/>
          <w:sz w:val="24"/>
        </w:rPr>
        <w:t>factors</w:t>
      </w:r>
      <w:r w:rsidRPr="001D2EE4">
        <w:rPr>
          <w:rFonts w:ascii="Times New Roman" w:hAnsi="Times New Roman"/>
          <w:color w:val="000000" w:themeColor="text1"/>
          <w:sz w:val="24"/>
        </w:rPr>
        <w:t xml:space="preserve">. </w:t>
      </w:r>
    </w:p>
    <w:p w14:paraId="1C825657" w14:textId="72CB26E4" w:rsidR="000347AC" w:rsidRPr="001D2EE4" w:rsidRDefault="000347AC" w:rsidP="00E56A1B">
      <w:pPr>
        <w:spacing w:after="0" w:line="240" w:lineRule="auto"/>
        <w:rPr>
          <w:rFonts w:ascii="Times New Roman" w:hAnsi="Times New Roman"/>
          <w:b/>
          <w:color w:val="000000" w:themeColor="text1"/>
          <w:sz w:val="24"/>
        </w:rPr>
      </w:pPr>
      <w:r w:rsidRPr="001D2EE4">
        <w:rPr>
          <w:rFonts w:ascii="Times New Roman" w:hAnsi="Times New Roman"/>
          <w:b/>
          <w:color w:val="000000" w:themeColor="text1"/>
          <w:sz w:val="24"/>
        </w:rPr>
        <w:t>Adulthood</w:t>
      </w:r>
      <w:r w:rsidR="00311318">
        <w:rPr>
          <w:rFonts w:ascii="Times New Roman" w:hAnsi="Times New Roman"/>
          <w:b/>
          <w:color w:val="000000" w:themeColor="text1"/>
          <w:sz w:val="24"/>
        </w:rPr>
        <w:t xml:space="preserve"> </w:t>
      </w:r>
    </w:p>
    <w:p w14:paraId="4473FBE7" w14:textId="77777777" w:rsidR="00BF0E4A" w:rsidRDefault="00BF0E4A" w:rsidP="00E56A1B">
      <w:pPr>
        <w:spacing w:after="0" w:line="240" w:lineRule="auto"/>
        <w:ind w:firstLine="720"/>
        <w:rPr>
          <w:rFonts w:ascii="Times New Roman" w:hAnsi="Times New Roman"/>
          <w:color w:val="000000" w:themeColor="text1"/>
          <w:sz w:val="24"/>
        </w:rPr>
      </w:pPr>
    </w:p>
    <w:p w14:paraId="584F720A" w14:textId="104A5324" w:rsidR="00E77E9C" w:rsidRDefault="00CD18F0" w:rsidP="001A0CB2">
      <w:pPr>
        <w:spacing w:after="0" w:line="480" w:lineRule="auto"/>
        <w:ind w:firstLine="720"/>
        <w:rPr>
          <w:rFonts w:ascii="Times New Roman" w:hAnsi="Times New Roman"/>
          <w:color w:val="000000" w:themeColor="text1"/>
          <w:sz w:val="24"/>
        </w:rPr>
      </w:pPr>
      <w:r>
        <w:rPr>
          <w:rFonts w:ascii="Times New Roman" w:hAnsi="Times New Roman"/>
          <w:color w:val="000000" w:themeColor="text1"/>
          <w:sz w:val="24"/>
        </w:rPr>
        <w:t xml:space="preserve">To implement spiritually integrated healthcare, </w:t>
      </w:r>
      <w:r w:rsidR="003A442E">
        <w:rPr>
          <w:rFonts w:ascii="Times New Roman" w:hAnsi="Times New Roman"/>
          <w:color w:val="000000" w:themeColor="text1"/>
          <w:sz w:val="24"/>
        </w:rPr>
        <w:t xml:space="preserve">we </w:t>
      </w:r>
      <w:r w:rsidR="00556E70">
        <w:rPr>
          <w:rFonts w:ascii="Times New Roman" w:hAnsi="Times New Roman"/>
          <w:color w:val="000000" w:themeColor="text1"/>
          <w:sz w:val="24"/>
        </w:rPr>
        <w:t xml:space="preserve">first </w:t>
      </w:r>
      <w:r w:rsidR="003A442E">
        <w:rPr>
          <w:rFonts w:ascii="Times New Roman" w:hAnsi="Times New Roman"/>
          <w:color w:val="000000" w:themeColor="text1"/>
          <w:sz w:val="24"/>
        </w:rPr>
        <w:t xml:space="preserve">encourage </w:t>
      </w:r>
      <w:r>
        <w:rPr>
          <w:rFonts w:ascii="Times New Roman" w:hAnsi="Times New Roman"/>
          <w:color w:val="000000" w:themeColor="text1"/>
          <w:sz w:val="24"/>
        </w:rPr>
        <w:t>providers</w:t>
      </w:r>
      <w:r w:rsidR="00E77E9C">
        <w:rPr>
          <w:rFonts w:ascii="Times New Roman" w:hAnsi="Times New Roman"/>
          <w:color w:val="000000" w:themeColor="text1"/>
          <w:sz w:val="24"/>
        </w:rPr>
        <w:t xml:space="preserve"> </w:t>
      </w:r>
      <w:r w:rsidR="003A442E">
        <w:rPr>
          <w:rFonts w:ascii="Times New Roman" w:hAnsi="Times New Roman"/>
          <w:color w:val="000000" w:themeColor="text1"/>
          <w:sz w:val="24"/>
        </w:rPr>
        <w:t xml:space="preserve">to </w:t>
      </w:r>
      <w:r w:rsidR="00E3236F">
        <w:rPr>
          <w:rFonts w:ascii="Times New Roman" w:hAnsi="Times New Roman"/>
          <w:color w:val="000000" w:themeColor="text1"/>
          <w:sz w:val="24"/>
        </w:rPr>
        <w:t>utilize</w:t>
      </w:r>
      <w:r>
        <w:rPr>
          <w:rFonts w:ascii="Times New Roman" w:hAnsi="Times New Roman"/>
          <w:color w:val="000000" w:themeColor="text1"/>
          <w:sz w:val="24"/>
        </w:rPr>
        <w:t xml:space="preserve"> </w:t>
      </w:r>
      <w:r w:rsidR="00E77E9C">
        <w:rPr>
          <w:rFonts w:ascii="Times New Roman" w:hAnsi="Times New Roman"/>
          <w:color w:val="000000" w:themeColor="text1"/>
          <w:sz w:val="24"/>
        </w:rPr>
        <w:t>spiritual assessments</w:t>
      </w:r>
      <w:r>
        <w:rPr>
          <w:rFonts w:ascii="Times New Roman" w:hAnsi="Times New Roman"/>
          <w:color w:val="000000" w:themeColor="text1"/>
          <w:sz w:val="24"/>
        </w:rPr>
        <w:t xml:space="preserve">. </w:t>
      </w:r>
      <w:r w:rsidR="00556E70">
        <w:rPr>
          <w:rFonts w:ascii="Times New Roman" w:hAnsi="Times New Roman"/>
          <w:color w:val="000000" w:themeColor="text1"/>
          <w:sz w:val="24"/>
        </w:rPr>
        <w:t>S</w:t>
      </w:r>
      <w:r>
        <w:rPr>
          <w:rFonts w:ascii="Times New Roman" w:hAnsi="Times New Roman"/>
          <w:color w:val="000000" w:themeColor="text1"/>
          <w:sz w:val="24"/>
        </w:rPr>
        <w:t xml:space="preserve">piritual assessments involve </w:t>
      </w:r>
      <w:r w:rsidR="00556E70">
        <w:rPr>
          <w:rFonts w:ascii="Times New Roman" w:hAnsi="Times New Roman"/>
          <w:color w:val="000000" w:themeColor="text1"/>
          <w:sz w:val="24"/>
        </w:rPr>
        <w:t xml:space="preserve">both </w:t>
      </w:r>
      <w:r>
        <w:rPr>
          <w:rFonts w:ascii="Times New Roman" w:hAnsi="Times New Roman"/>
          <w:color w:val="000000" w:themeColor="text1"/>
          <w:sz w:val="24"/>
        </w:rPr>
        <w:t xml:space="preserve">implicit and explicit questions about </w:t>
      </w:r>
      <w:r w:rsidR="00556E70">
        <w:rPr>
          <w:rFonts w:ascii="Times New Roman" w:hAnsi="Times New Roman"/>
          <w:color w:val="000000" w:themeColor="text1"/>
          <w:sz w:val="24"/>
        </w:rPr>
        <w:t>the relevance of the sacred in people’s lives</w:t>
      </w:r>
      <w:r>
        <w:rPr>
          <w:rFonts w:ascii="Times New Roman" w:hAnsi="Times New Roman"/>
          <w:color w:val="000000" w:themeColor="text1"/>
          <w:sz w:val="24"/>
        </w:rPr>
        <w:t xml:space="preserve">, particularly during times of hardship. </w:t>
      </w:r>
      <w:r w:rsidR="00556E70">
        <w:rPr>
          <w:rFonts w:ascii="Times New Roman" w:hAnsi="Times New Roman"/>
          <w:color w:val="000000" w:themeColor="text1"/>
          <w:sz w:val="24"/>
        </w:rPr>
        <w:t>Consider the sets</w:t>
      </w:r>
      <w:r>
        <w:rPr>
          <w:rFonts w:ascii="Times New Roman" w:hAnsi="Times New Roman"/>
          <w:color w:val="000000" w:themeColor="text1"/>
          <w:sz w:val="24"/>
        </w:rPr>
        <w:t xml:space="preserve"> of questions </w:t>
      </w:r>
      <w:r w:rsidR="00556E70">
        <w:rPr>
          <w:rFonts w:ascii="Times New Roman" w:hAnsi="Times New Roman"/>
          <w:color w:val="000000" w:themeColor="text1"/>
          <w:sz w:val="24"/>
        </w:rPr>
        <w:t xml:space="preserve">provided by Pargament (2007) </w:t>
      </w:r>
      <w:r>
        <w:rPr>
          <w:rFonts w:ascii="Times New Roman" w:hAnsi="Times New Roman"/>
          <w:color w:val="000000" w:themeColor="text1"/>
          <w:sz w:val="24"/>
        </w:rPr>
        <w:t xml:space="preserve">that may help illuminate areas of struggle and </w:t>
      </w:r>
      <w:r w:rsidR="00556E70">
        <w:rPr>
          <w:rFonts w:ascii="Times New Roman" w:hAnsi="Times New Roman"/>
          <w:color w:val="000000" w:themeColor="text1"/>
          <w:sz w:val="24"/>
        </w:rPr>
        <w:t>resources for coping</w:t>
      </w:r>
      <w:r>
        <w:rPr>
          <w:rFonts w:ascii="Times New Roman" w:hAnsi="Times New Roman"/>
          <w:color w:val="000000" w:themeColor="text1"/>
          <w:sz w:val="24"/>
        </w:rPr>
        <w:t xml:space="preserve">. </w:t>
      </w:r>
      <w:r w:rsidR="00556E70">
        <w:rPr>
          <w:rFonts w:ascii="Times New Roman" w:hAnsi="Times New Roman"/>
          <w:color w:val="000000" w:themeColor="text1"/>
          <w:sz w:val="24"/>
        </w:rPr>
        <w:t>O</w:t>
      </w:r>
      <w:r w:rsidR="003A442E">
        <w:rPr>
          <w:rFonts w:ascii="Times New Roman" w:hAnsi="Times New Roman"/>
          <w:color w:val="000000" w:themeColor="text1"/>
          <w:sz w:val="24"/>
        </w:rPr>
        <w:t xml:space="preserve">ne </w:t>
      </w:r>
      <w:r w:rsidR="00556E70">
        <w:rPr>
          <w:rFonts w:ascii="Times New Roman" w:hAnsi="Times New Roman"/>
          <w:color w:val="000000" w:themeColor="text1"/>
          <w:sz w:val="24"/>
        </w:rPr>
        <w:t>could</w:t>
      </w:r>
      <w:r w:rsidR="003A442E">
        <w:rPr>
          <w:rFonts w:ascii="Times New Roman" w:hAnsi="Times New Roman"/>
          <w:color w:val="000000" w:themeColor="text1"/>
          <w:sz w:val="24"/>
        </w:rPr>
        <w:t xml:space="preserve"> ask (Pargament, 2007, p. </w:t>
      </w:r>
      <w:r w:rsidR="003A442E">
        <w:rPr>
          <w:rFonts w:ascii="Times New Roman" w:hAnsi="Times New Roman"/>
          <w:color w:val="000000" w:themeColor="text1"/>
          <w:sz w:val="24"/>
        </w:rPr>
        <w:lastRenderedPageBreak/>
        <w:t>226), “To what degree has your spiri</w:t>
      </w:r>
      <w:r w:rsidR="00556E70">
        <w:rPr>
          <w:rFonts w:ascii="Times New Roman" w:hAnsi="Times New Roman"/>
          <w:color w:val="000000" w:themeColor="text1"/>
          <w:sz w:val="24"/>
        </w:rPr>
        <w:t xml:space="preserve">tuality been a source of pain?” Alternatively, practitioners can </w:t>
      </w:r>
      <w:r w:rsidR="00F16C69">
        <w:rPr>
          <w:rFonts w:ascii="Times New Roman" w:hAnsi="Times New Roman"/>
          <w:color w:val="000000" w:themeColor="text1"/>
          <w:sz w:val="24"/>
        </w:rPr>
        <w:t>apply</w:t>
      </w:r>
      <w:r w:rsidR="00556E70">
        <w:rPr>
          <w:rFonts w:ascii="Times New Roman" w:hAnsi="Times New Roman"/>
          <w:color w:val="000000" w:themeColor="text1"/>
          <w:sz w:val="24"/>
        </w:rPr>
        <w:t xml:space="preserve"> instruments such as the Multidimensional Measure of Religiousness and </w:t>
      </w:r>
      <w:r w:rsidR="00556E70" w:rsidRPr="008B1471">
        <w:rPr>
          <w:rFonts w:ascii="Times New Roman" w:hAnsi="Times New Roman"/>
          <w:color w:val="000000" w:themeColor="text1"/>
          <w:sz w:val="24"/>
        </w:rPr>
        <w:t>Spirituality</w:t>
      </w:r>
      <w:r w:rsidR="001757E5" w:rsidRPr="008B1471">
        <w:rPr>
          <w:rFonts w:ascii="Times New Roman" w:hAnsi="Times New Roman"/>
          <w:color w:val="000000" w:themeColor="text1"/>
          <w:sz w:val="24"/>
        </w:rPr>
        <w:t xml:space="preserve"> (Fetzer Institute, </w:t>
      </w:r>
      <w:r w:rsidR="008B1471" w:rsidRPr="008B1471">
        <w:rPr>
          <w:rFonts w:ascii="Times New Roman" w:hAnsi="Times New Roman"/>
          <w:color w:val="000000" w:themeColor="text1"/>
          <w:sz w:val="24"/>
        </w:rPr>
        <w:t>1999</w:t>
      </w:r>
      <w:r w:rsidR="001757E5" w:rsidRPr="008B1471">
        <w:rPr>
          <w:rFonts w:ascii="Times New Roman" w:hAnsi="Times New Roman"/>
          <w:color w:val="000000" w:themeColor="text1"/>
          <w:sz w:val="24"/>
        </w:rPr>
        <w:t>)</w:t>
      </w:r>
      <w:r w:rsidR="00556E70" w:rsidRPr="008B1471">
        <w:rPr>
          <w:rFonts w:ascii="Times New Roman" w:hAnsi="Times New Roman"/>
          <w:color w:val="000000" w:themeColor="text1"/>
          <w:sz w:val="24"/>
        </w:rPr>
        <w:t xml:space="preserve">, </w:t>
      </w:r>
      <w:r w:rsidR="00C91B2E">
        <w:rPr>
          <w:rFonts w:ascii="Times New Roman" w:hAnsi="Times New Roman"/>
          <w:color w:val="000000" w:themeColor="text1"/>
          <w:sz w:val="24"/>
        </w:rPr>
        <w:t>a</w:t>
      </w:r>
      <w:r w:rsidR="001757E5">
        <w:rPr>
          <w:rFonts w:ascii="Times New Roman" w:hAnsi="Times New Roman"/>
          <w:color w:val="000000" w:themeColor="text1"/>
          <w:sz w:val="24"/>
        </w:rPr>
        <w:t xml:space="preserve"> </w:t>
      </w:r>
      <w:r w:rsidR="00556E70">
        <w:rPr>
          <w:rFonts w:ascii="Times New Roman" w:hAnsi="Times New Roman"/>
          <w:color w:val="000000" w:themeColor="text1"/>
          <w:sz w:val="24"/>
        </w:rPr>
        <w:t>compil</w:t>
      </w:r>
      <w:r w:rsidR="00C91B2E">
        <w:rPr>
          <w:rFonts w:ascii="Times New Roman" w:hAnsi="Times New Roman"/>
          <w:color w:val="000000" w:themeColor="text1"/>
          <w:sz w:val="24"/>
        </w:rPr>
        <w:t>ation</w:t>
      </w:r>
      <w:r w:rsidR="00556E70">
        <w:rPr>
          <w:rFonts w:ascii="Times New Roman" w:hAnsi="Times New Roman"/>
          <w:color w:val="000000" w:themeColor="text1"/>
          <w:sz w:val="24"/>
        </w:rPr>
        <w:t xml:space="preserve"> by </w:t>
      </w:r>
      <w:r w:rsidR="001757E5">
        <w:rPr>
          <w:rFonts w:ascii="Times New Roman" w:hAnsi="Times New Roman"/>
          <w:color w:val="000000" w:themeColor="text1"/>
          <w:sz w:val="24"/>
        </w:rPr>
        <w:t xml:space="preserve">multiple </w:t>
      </w:r>
      <w:r w:rsidR="00556E70">
        <w:rPr>
          <w:rFonts w:ascii="Times New Roman" w:hAnsi="Times New Roman"/>
          <w:color w:val="000000" w:themeColor="text1"/>
          <w:sz w:val="24"/>
        </w:rPr>
        <w:t xml:space="preserve">experts for use in health research. </w:t>
      </w:r>
      <w:r w:rsidR="001757E5">
        <w:rPr>
          <w:rFonts w:ascii="Times New Roman" w:hAnsi="Times New Roman"/>
          <w:color w:val="000000" w:themeColor="text1"/>
          <w:sz w:val="24"/>
        </w:rPr>
        <w:t xml:space="preserve">Moreover, Hodge (2005) introduced various pictorial methods of assessment such as the spiritual lifemap, spiritual genogram, and spiritual </w:t>
      </w:r>
      <w:proofErr w:type="spellStart"/>
      <w:r w:rsidR="001757E5">
        <w:rPr>
          <w:rFonts w:ascii="Times New Roman" w:hAnsi="Times New Roman"/>
          <w:color w:val="000000" w:themeColor="text1"/>
          <w:sz w:val="24"/>
        </w:rPr>
        <w:t>ecomap</w:t>
      </w:r>
      <w:proofErr w:type="spellEnd"/>
      <w:r w:rsidR="001757E5">
        <w:rPr>
          <w:rFonts w:ascii="Times New Roman" w:hAnsi="Times New Roman"/>
          <w:color w:val="000000" w:themeColor="text1"/>
          <w:sz w:val="24"/>
        </w:rPr>
        <w:t xml:space="preserve"> (Hodge, 2005). Diverse types of spiritual </w:t>
      </w:r>
      <w:r w:rsidR="00556E70">
        <w:rPr>
          <w:rFonts w:ascii="Times New Roman" w:hAnsi="Times New Roman"/>
          <w:color w:val="000000" w:themeColor="text1"/>
          <w:sz w:val="24"/>
        </w:rPr>
        <w:t xml:space="preserve">assessments </w:t>
      </w:r>
      <w:r w:rsidR="001757E5">
        <w:rPr>
          <w:rFonts w:ascii="Times New Roman" w:hAnsi="Times New Roman"/>
          <w:color w:val="000000" w:themeColor="text1"/>
          <w:sz w:val="24"/>
        </w:rPr>
        <w:t xml:space="preserve">are available for eliciting the client’s whole story, identifying problematic spiritual pathways and destinations. </w:t>
      </w:r>
    </w:p>
    <w:p w14:paraId="727828C6" w14:textId="28154732" w:rsidR="00EF7D60" w:rsidRPr="001D2EE4" w:rsidRDefault="001757E5" w:rsidP="001A0CB2">
      <w:pPr>
        <w:spacing w:after="0" w:line="480" w:lineRule="auto"/>
        <w:ind w:firstLine="720"/>
        <w:rPr>
          <w:rFonts w:ascii="Times New Roman" w:hAnsi="Times New Roman"/>
          <w:color w:val="000000" w:themeColor="text1"/>
          <w:sz w:val="24"/>
        </w:rPr>
      </w:pPr>
      <w:r>
        <w:rPr>
          <w:rFonts w:ascii="Times New Roman" w:hAnsi="Times New Roman"/>
          <w:color w:val="000000" w:themeColor="text1"/>
          <w:sz w:val="24"/>
        </w:rPr>
        <w:t xml:space="preserve">Numerous effective </w:t>
      </w:r>
      <w:r w:rsidR="00247852">
        <w:rPr>
          <w:rFonts w:ascii="Times New Roman" w:hAnsi="Times New Roman"/>
          <w:color w:val="000000" w:themeColor="text1"/>
          <w:sz w:val="24"/>
        </w:rPr>
        <w:t xml:space="preserve">treatments </w:t>
      </w:r>
      <w:r w:rsidR="008E62FD">
        <w:rPr>
          <w:rFonts w:ascii="Times New Roman" w:hAnsi="Times New Roman"/>
          <w:color w:val="000000" w:themeColor="text1"/>
          <w:sz w:val="24"/>
        </w:rPr>
        <w:t>have populated the literature</w:t>
      </w:r>
      <w:r>
        <w:rPr>
          <w:rFonts w:ascii="Times New Roman" w:hAnsi="Times New Roman"/>
          <w:color w:val="000000" w:themeColor="text1"/>
          <w:sz w:val="24"/>
        </w:rPr>
        <w:t xml:space="preserve">. </w:t>
      </w:r>
      <w:r w:rsidR="00391207">
        <w:rPr>
          <w:rFonts w:ascii="Times New Roman" w:hAnsi="Times New Roman"/>
          <w:color w:val="000000" w:themeColor="text1"/>
          <w:sz w:val="24"/>
        </w:rPr>
        <w:t>For instance, s</w:t>
      </w:r>
      <w:r w:rsidRPr="001D2EE4">
        <w:rPr>
          <w:rFonts w:ascii="Times New Roman" w:hAnsi="Times New Roman"/>
          <w:color w:val="000000" w:themeColor="text1"/>
          <w:sz w:val="24"/>
        </w:rPr>
        <w:t xml:space="preserve">piritually </w:t>
      </w:r>
      <w:r>
        <w:rPr>
          <w:rFonts w:ascii="Times New Roman" w:hAnsi="Times New Roman"/>
          <w:color w:val="000000" w:themeColor="text1"/>
          <w:sz w:val="24"/>
        </w:rPr>
        <w:t xml:space="preserve">integrated </w:t>
      </w:r>
      <w:r w:rsidRPr="001D2EE4">
        <w:rPr>
          <w:rFonts w:ascii="Times New Roman" w:hAnsi="Times New Roman"/>
          <w:color w:val="000000" w:themeColor="text1"/>
          <w:sz w:val="24"/>
        </w:rPr>
        <w:t xml:space="preserve">interventions have </w:t>
      </w:r>
      <w:r>
        <w:rPr>
          <w:rFonts w:ascii="Times New Roman" w:hAnsi="Times New Roman"/>
          <w:color w:val="000000" w:themeColor="text1"/>
          <w:sz w:val="24"/>
        </w:rPr>
        <w:t>resulted in</w:t>
      </w:r>
      <w:r w:rsidRPr="001D2EE4">
        <w:rPr>
          <w:rFonts w:ascii="Times New Roman" w:hAnsi="Times New Roman"/>
          <w:color w:val="000000" w:themeColor="text1"/>
          <w:sz w:val="24"/>
        </w:rPr>
        <w:t xml:space="preserve"> decreas</w:t>
      </w:r>
      <w:r>
        <w:rPr>
          <w:rFonts w:ascii="Times New Roman" w:hAnsi="Times New Roman"/>
          <w:color w:val="000000" w:themeColor="text1"/>
          <w:sz w:val="24"/>
        </w:rPr>
        <w:t xml:space="preserve">ed </w:t>
      </w:r>
      <w:r w:rsidRPr="001D2EE4">
        <w:rPr>
          <w:rFonts w:ascii="Times New Roman" w:hAnsi="Times New Roman"/>
          <w:color w:val="000000" w:themeColor="text1"/>
          <w:sz w:val="24"/>
        </w:rPr>
        <w:t>depressi</w:t>
      </w:r>
      <w:r>
        <w:rPr>
          <w:rFonts w:ascii="Times New Roman" w:hAnsi="Times New Roman"/>
          <w:color w:val="000000" w:themeColor="text1"/>
          <w:sz w:val="24"/>
        </w:rPr>
        <w:t>ve symptoms</w:t>
      </w:r>
      <w:r w:rsidR="00247852">
        <w:rPr>
          <w:rFonts w:ascii="Times New Roman" w:hAnsi="Times New Roman"/>
          <w:color w:val="000000" w:themeColor="text1"/>
          <w:sz w:val="24"/>
        </w:rPr>
        <w:t xml:space="preserve">, greater use of religious resources, fewer spiritual struggles, and lowered cortisol levels in adults with HIV </w:t>
      </w:r>
      <w:r w:rsidRPr="001D2EE4">
        <w:rPr>
          <w:rFonts w:ascii="Times New Roman" w:hAnsi="Times New Roman"/>
          <w:color w:val="000000" w:themeColor="text1"/>
          <w:sz w:val="24"/>
        </w:rPr>
        <w:t>(</w:t>
      </w:r>
      <w:proofErr w:type="spellStart"/>
      <w:r w:rsidRPr="001D2EE4">
        <w:rPr>
          <w:rFonts w:ascii="Times New Roman" w:hAnsi="Times New Roman"/>
          <w:color w:val="000000" w:themeColor="text1"/>
          <w:sz w:val="24"/>
        </w:rPr>
        <w:t>Tarakeshwar</w:t>
      </w:r>
      <w:proofErr w:type="spellEnd"/>
      <w:r w:rsidRPr="001D2EE4">
        <w:rPr>
          <w:rFonts w:ascii="Times New Roman" w:hAnsi="Times New Roman"/>
          <w:color w:val="000000" w:themeColor="text1"/>
          <w:sz w:val="24"/>
        </w:rPr>
        <w:t xml:space="preserve">, Pearce, &amp; </w:t>
      </w:r>
      <w:proofErr w:type="spellStart"/>
      <w:r w:rsidRPr="001D2EE4">
        <w:rPr>
          <w:rFonts w:ascii="Times New Roman" w:hAnsi="Times New Roman"/>
          <w:color w:val="000000" w:themeColor="text1"/>
          <w:sz w:val="24"/>
        </w:rPr>
        <w:t>Sikkema</w:t>
      </w:r>
      <w:proofErr w:type="spellEnd"/>
      <w:r w:rsidRPr="001D2EE4">
        <w:rPr>
          <w:rFonts w:ascii="Times New Roman" w:hAnsi="Times New Roman"/>
          <w:color w:val="000000" w:themeColor="text1"/>
          <w:sz w:val="24"/>
        </w:rPr>
        <w:t>, 2005</w:t>
      </w:r>
      <w:r w:rsidR="00247852">
        <w:rPr>
          <w:rFonts w:ascii="Times New Roman" w:hAnsi="Times New Roman"/>
          <w:color w:val="000000" w:themeColor="text1"/>
          <w:sz w:val="24"/>
        </w:rPr>
        <w:t xml:space="preserve">; Bormann, </w:t>
      </w:r>
      <w:proofErr w:type="spellStart"/>
      <w:r w:rsidR="00247852">
        <w:rPr>
          <w:rFonts w:ascii="Times New Roman" w:hAnsi="Times New Roman"/>
          <w:color w:val="000000" w:themeColor="text1"/>
          <w:sz w:val="24"/>
        </w:rPr>
        <w:t>Aschbacher</w:t>
      </w:r>
      <w:proofErr w:type="spellEnd"/>
      <w:r w:rsidR="00247852">
        <w:rPr>
          <w:rFonts w:ascii="Times New Roman" w:hAnsi="Times New Roman"/>
          <w:color w:val="000000" w:themeColor="text1"/>
          <w:sz w:val="24"/>
        </w:rPr>
        <w:t xml:space="preserve">, </w:t>
      </w:r>
      <w:proofErr w:type="spellStart"/>
      <w:r w:rsidR="00247852">
        <w:rPr>
          <w:rFonts w:ascii="Times New Roman" w:hAnsi="Times New Roman"/>
          <w:color w:val="000000" w:themeColor="text1"/>
          <w:sz w:val="24"/>
        </w:rPr>
        <w:t>Wetherell</w:t>
      </w:r>
      <w:proofErr w:type="spellEnd"/>
      <w:r w:rsidR="00247852">
        <w:rPr>
          <w:rFonts w:ascii="Times New Roman" w:hAnsi="Times New Roman"/>
          <w:color w:val="000000" w:themeColor="text1"/>
          <w:sz w:val="24"/>
        </w:rPr>
        <w:t xml:space="preserve">, </w:t>
      </w:r>
      <w:proofErr w:type="spellStart"/>
      <w:r w:rsidR="00247852">
        <w:rPr>
          <w:rFonts w:ascii="Times New Roman" w:hAnsi="Times New Roman"/>
          <w:color w:val="000000" w:themeColor="text1"/>
          <w:sz w:val="24"/>
        </w:rPr>
        <w:t>Roesch</w:t>
      </w:r>
      <w:proofErr w:type="spellEnd"/>
      <w:r w:rsidR="00247852">
        <w:rPr>
          <w:rFonts w:ascii="Times New Roman" w:hAnsi="Times New Roman"/>
          <w:color w:val="000000" w:themeColor="text1"/>
          <w:sz w:val="24"/>
        </w:rPr>
        <w:t xml:space="preserve">, &amp; </w:t>
      </w:r>
      <w:proofErr w:type="spellStart"/>
      <w:r w:rsidR="00247852">
        <w:rPr>
          <w:rFonts w:ascii="Times New Roman" w:hAnsi="Times New Roman"/>
          <w:color w:val="000000" w:themeColor="text1"/>
          <w:sz w:val="24"/>
        </w:rPr>
        <w:t>Redwine</w:t>
      </w:r>
      <w:proofErr w:type="spellEnd"/>
      <w:r w:rsidR="00247852">
        <w:rPr>
          <w:rFonts w:ascii="Times New Roman" w:hAnsi="Times New Roman"/>
          <w:color w:val="000000" w:themeColor="text1"/>
          <w:sz w:val="24"/>
        </w:rPr>
        <w:t>, 2009). An intervention for people with moral spiritual struggles resulted in greater spiritual development, more engagement in virtues, lowered stress, and decreased engagement in vices (</w:t>
      </w:r>
      <w:proofErr w:type="spellStart"/>
      <w:r w:rsidR="00247852">
        <w:rPr>
          <w:rFonts w:ascii="Times New Roman" w:hAnsi="Times New Roman"/>
          <w:color w:val="000000" w:themeColor="text1"/>
          <w:sz w:val="24"/>
        </w:rPr>
        <w:t>Ano</w:t>
      </w:r>
      <w:proofErr w:type="spellEnd"/>
      <w:r w:rsidR="00247852">
        <w:rPr>
          <w:rFonts w:ascii="Times New Roman" w:hAnsi="Times New Roman"/>
          <w:color w:val="000000" w:themeColor="text1"/>
          <w:sz w:val="24"/>
        </w:rPr>
        <w:t xml:space="preserve">, Pargament, Wong, &amp; Pomerleau, 2017). In </w:t>
      </w:r>
      <w:r w:rsidR="00EC1CBE" w:rsidRPr="00EC1CBE">
        <w:rPr>
          <w:rFonts w:ascii="Times New Roman" w:hAnsi="Times New Roman"/>
          <w:i/>
          <w:color w:val="000000" w:themeColor="text1"/>
          <w:sz w:val="24"/>
        </w:rPr>
        <w:t>Solace for the Soul</w:t>
      </w:r>
      <w:r w:rsidR="00EC1CBE">
        <w:rPr>
          <w:rFonts w:ascii="Times New Roman" w:hAnsi="Times New Roman"/>
          <w:color w:val="000000" w:themeColor="text1"/>
          <w:sz w:val="24"/>
        </w:rPr>
        <w:t>, an intervention for survivors of sexual abuse</w:t>
      </w:r>
      <w:r w:rsidR="00247852">
        <w:rPr>
          <w:rFonts w:ascii="Times New Roman" w:hAnsi="Times New Roman"/>
          <w:color w:val="000000" w:themeColor="text1"/>
          <w:sz w:val="24"/>
        </w:rPr>
        <w:t>, participants reported improved spiritual w</w:t>
      </w:r>
      <w:r w:rsidR="00EC1CBE">
        <w:rPr>
          <w:rFonts w:ascii="Times New Roman" w:hAnsi="Times New Roman"/>
          <w:color w:val="000000" w:themeColor="text1"/>
          <w:sz w:val="24"/>
        </w:rPr>
        <w:t xml:space="preserve">ellbeing and use of religious resources (Murray-Swank &amp; Pargament, 2005). Furthermore, meta-analyses and systematic reviews of spiritually integrated interventions </w:t>
      </w:r>
      <w:r w:rsidR="00E56A1B">
        <w:rPr>
          <w:rFonts w:ascii="Times New Roman" w:hAnsi="Times New Roman"/>
          <w:color w:val="000000" w:themeColor="text1"/>
          <w:sz w:val="24"/>
        </w:rPr>
        <w:t>have consistently supported their efficacy and ability to outperform, or at least perform</w:t>
      </w:r>
      <w:r w:rsidR="00EC1CBE">
        <w:rPr>
          <w:rFonts w:ascii="Times New Roman" w:hAnsi="Times New Roman"/>
          <w:color w:val="000000" w:themeColor="text1"/>
          <w:sz w:val="24"/>
        </w:rPr>
        <w:t xml:space="preserve"> equally </w:t>
      </w:r>
      <w:r w:rsidR="00E56A1B">
        <w:rPr>
          <w:rFonts w:ascii="Times New Roman" w:hAnsi="Times New Roman"/>
          <w:color w:val="000000" w:themeColor="text1"/>
          <w:sz w:val="24"/>
        </w:rPr>
        <w:t>as well as</w:t>
      </w:r>
      <w:r w:rsidR="00EC1CBE">
        <w:rPr>
          <w:rFonts w:ascii="Times New Roman" w:hAnsi="Times New Roman"/>
          <w:color w:val="000000" w:themeColor="text1"/>
          <w:sz w:val="24"/>
        </w:rPr>
        <w:t xml:space="preserve"> secular interventions</w:t>
      </w:r>
      <w:r w:rsidR="00E56A1B">
        <w:rPr>
          <w:rFonts w:ascii="Times New Roman" w:hAnsi="Times New Roman"/>
          <w:color w:val="000000" w:themeColor="text1"/>
          <w:sz w:val="24"/>
        </w:rPr>
        <w:t xml:space="preserve"> on treatment outcomes</w:t>
      </w:r>
      <w:r w:rsidR="00EC1CBE">
        <w:rPr>
          <w:rFonts w:ascii="Times New Roman" w:hAnsi="Times New Roman"/>
          <w:color w:val="000000" w:themeColor="text1"/>
          <w:sz w:val="24"/>
        </w:rPr>
        <w:t xml:space="preserve"> (Anderson et al., </w:t>
      </w:r>
      <w:r w:rsidR="00EC1CBE" w:rsidRPr="008B1471">
        <w:rPr>
          <w:rFonts w:ascii="Times New Roman" w:hAnsi="Times New Roman"/>
          <w:color w:val="000000" w:themeColor="text1"/>
          <w:sz w:val="24"/>
        </w:rPr>
        <w:t xml:space="preserve">2015; Candy et al., 2012; Holloway, Adamson, </w:t>
      </w:r>
      <w:proofErr w:type="spellStart"/>
      <w:r w:rsidR="00EC1CBE" w:rsidRPr="008B1471">
        <w:rPr>
          <w:rFonts w:ascii="Times New Roman" w:hAnsi="Times New Roman"/>
          <w:color w:val="000000" w:themeColor="text1"/>
          <w:sz w:val="24"/>
        </w:rPr>
        <w:t>McSherry</w:t>
      </w:r>
      <w:proofErr w:type="spellEnd"/>
      <w:r w:rsidR="00EC1CBE" w:rsidRPr="008B1471">
        <w:rPr>
          <w:rFonts w:ascii="Times New Roman" w:hAnsi="Times New Roman"/>
          <w:color w:val="000000" w:themeColor="text1"/>
          <w:sz w:val="24"/>
        </w:rPr>
        <w:t xml:space="preserve">, </w:t>
      </w:r>
      <w:proofErr w:type="spellStart"/>
      <w:r w:rsidR="00EC1CBE" w:rsidRPr="008B1471">
        <w:rPr>
          <w:rFonts w:ascii="Times New Roman" w:hAnsi="Times New Roman"/>
          <w:color w:val="000000" w:themeColor="text1"/>
          <w:sz w:val="24"/>
        </w:rPr>
        <w:t>Swinton</w:t>
      </w:r>
      <w:proofErr w:type="spellEnd"/>
      <w:r w:rsidR="00EC1CBE" w:rsidRPr="008B1471">
        <w:rPr>
          <w:rFonts w:ascii="Times New Roman" w:hAnsi="Times New Roman"/>
          <w:color w:val="000000" w:themeColor="text1"/>
          <w:sz w:val="24"/>
        </w:rPr>
        <w:t xml:space="preserve">, 2009; </w:t>
      </w:r>
      <w:proofErr w:type="spellStart"/>
      <w:r w:rsidR="00F82222" w:rsidRPr="008B1471">
        <w:rPr>
          <w:rFonts w:ascii="Times New Roman" w:hAnsi="Times New Roman"/>
          <w:sz w:val="24"/>
        </w:rPr>
        <w:t>Gonçalves</w:t>
      </w:r>
      <w:proofErr w:type="spellEnd"/>
      <w:r w:rsidR="00F82222" w:rsidRPr="008B1471">
        <w:rPr>
          <w:rFonts w:ascii="Times New Roman" w:hAnsi="Times New Roman"/>
          <w:sz w:val="24"/>
        </w:rPr>
        <w:t xml:space="preserve">, </w:t>
      </w:r>
      <w:proofErr w:type="spellStart"/>
      <w:r w:rsidR="00F82222" w:rsidRPr="008B1471">
        <w:rPr>
          <w:rFonts w:ascii="Times New Roman" w:hAnsi="Times New Roman"/>
          <w:sz w:val="24"/>
        </w:rPr>
        <w:t>Lucchetti</w:t>
      </w:r>
      <w:proofErr w:type="spellEnd"/>
      <w:r w:rsidR="00F82222" w:rsidRPr="008B1471">
        <w:rPr>
          <w:rFonts w:ascii="Times New Roman" w:hAnsi="Times New Roman"/>
          <w:sz w:val="24"/>
        </w:rPr>
        <w:t xml:space="preserve">, </w:t>
      </w:r>
      <w:proofErr w:type="spellStart"/>
      <w:r w:rsidR="00F82222" w:rsidRPr="008B1471">
        <w:rPr>
          <w:rFonts w:ascii="Times New Roman" w:hAnsi="Times New Roman"/>
          <w:sz w:val="24"/>
        </w:rPr>
        <w:t>Menezes</w:t>
      </w:r>
      <w:proofErr w:type="spellEnd"/>
      <w:r w:rsidR="00F82222" w:rsidRPr="00C761C7">
        <w:rPr>
          <w:rFonts w:ascii="Times New Roman" w:hAnsi="Times New Roman"/>
          <w:sz w:val="24"/>
        </w:rPr>
        <w:t xml:space="preserve">, &amp; </w:t>
      </w:r>
      <w:proofErr w:type="spellStart"/>
      <w:r w:rsidR="00F82222" w:rsidRPr="00C761C7">
        <w:rPr>
          <w:rFonts w:ascii="Times New Roman" w:hAnsi="Times New Roman"/>
          <w:sz w:val="24"/>
        </w:rPr>
        <w:t>Vallada</w:t>
      </w:r>
      <w:proofErr w:type="spellEnd"/>
      <w:r w:rsidR="00F82222">
        <w:rPr>
          <w:rFonts w:ascii="Times New Roman" w:hAnsi="Times New Roman"/>
          <w:color w:val="000000" w:themeColor="text1"/>
          <w:sz w:val="24"/>
        </w:rPr>
        <w:t xml:space="preserve"> 2015; </w:t>
      </w:r>
      <w:proofErr w:type="spellStart"/>
      <w:r w:rsidR="00F82222">
        <w:rPr>
          <w:rFonts w:ascii="Times New Roman" w:hAnsi="Times New Roman"/>
          <w:color w:val="000000" w:themeColor="text1"/>
          <w:sz w:val="24"/>
        </w:rPr>
        <w:t>Hu</w:t>
      </w:r>
      <w:r w:rsidR="00EC1CBE">
        <w:rPr>
          <w:rFonts w:ascii="Times New Roman" w:hAnsi="Times New Roman"/>
          <w:color w:val="000000" w:themeColor="text1"/>
          <w:sz w:val="24"/>
        </w:rPr>
        <w:t>lett</w:t>
      </w:r>
      <w:proofErr w:type="spellEnd"/>
      <w:r w:rsidR="00EC1CBE">
        <w:rPr>
          <w:rFonts w:ascii="Times New Roman" w:hAnsi="Times New Roman"/>
          <w:color w:val="000000" w:themeColor="text1"/>
          <w:sz w:val="24"/>
        </w:rPr>
        <w:t xml:space="preserve"> &amp; </w:t>
      </w:r>
      <w:proofErr w:type="spellStart"/>
      <w:r w:rsidR="00EC1CBE">
        <w:rPr>
          <w:rFonts w:ascii="Times New Roman" w:hAnsi="Times New Roman"/>
          <w:color w:val="000000" w:themeColor="text1"/>
          <w:sz w:val="24"/>
        </w:rPr>
        <w:t>Armer</w:t>
      </w:r>
      <w:proofErr w:type="spellEnd"/>
      <w:r w:rsidR="00EC1CBE">
        <w:rPr>
          <w:rFonts w:ascii="Times New Roman" w:hAnsi="Times New Roman"/>
          <w:color w:val="000000" w:themeColor="text1"/>
          <w:sz w:val="24"/>
        </w:rPr>
        <w:t xml:space="preserve">, 2016; Oh &amp; </w:t>
      </w:r>
      <w:r w:rsidR="002F59B5">
        <w:rPr>
          <w:rFonts w:ascii="Times New Roman" w:hAnsi="Times New Roman"/>
          <w:color w:val="000000" w:themeColor="text1"/>
          <w:sz w:val="24"/>
        </w:rPr>
        <w:t>Kim</w:t>
      </w:r>
      <w:r w:rsidR="00EC1CBE">
        <w:rPr>
          <w:rFonts w:ascii="Times New Roman" w:hAnsi="Times New Roman"/>
          <w:color w:val="000000" w:themeColor="text1"/>
          <w:sz w:val="24"/>
        </w:rPr>
        <w:t xml:space="preserve">, 2014). However, larger scale randomized controlled trials of spiritually integrated interventions </w:t>
      </w:r>
      <w:r w:rsidR="00EF7D60">
        <w:rPr>
          <w:rFonts w:ascii="Times New Roman" w:hAnsi="Times New Roman"/>
          <w:color w:val="000000" w:themeColor="text1"/>
          <w:sz w:val="24"/>
        </w:rPr>
        <w:t>remain</w:t>
      </w:r>
      <w:r w:rsidR="00EC1CBE">
        <w:rPr>
          <w:rFonts w:ascii="Times New Roman" w:hAnsi="Times New Roman"/>
          <w:color w:val="000000" w:themeColor="text1"/>
          <w:sz w:val="24"/>
        </w:rPr>
        <w:t xml:space="preserve"> </w:t>
      </w:r>
      <w:r w:rsidR="00EF7D60">
        <w:rPr>
          <w:rFonts w:ascii="Times New Roman" w:hAnsi="Times New Roman"/>
          <w:color w:val="000000" w:themeColor="text1"/>
          <w:sz w:val="24"/>
        </w:rPr>
        <w:t xml:space="preserve">necessary </w:t>
      </w:r>
      <w:r w:rsidR="00EC1CBE">
        <w:rPr>
          <w:rFonts w:ascii="Times New Roman" w:hAnsi="Times New Roman"/>
          <w:color w:val="000000" w:themeColor="text1"/>
          <w:sz w:val="24"/>
        </w:rPr>
        <w:t xml:space="preserve">to </w:t>
      </w:r>
      <w:r w:rsidR="00EF7D60">
        <w:rPr>
          <w:rFonts w:ascii="Times New Roman" w:hAnsi="Times New Roman"/>
          <w:color w:val="000000" w:themeColor="text1"/>
          <w:sz w:val="24"/>
        </w:rPr>
        <w:t xml:space="preserve">unequivocally </w:t>
      </w:r>
      <w:r w:rsidR="00203717">
        <w:rPr>
          <w:rFonts w:ascii="Times New Roman" w:hAnsi="Times New Roman"/>
          <w:color w:val="000000" w:themeColor="text1"/>
          <w:sz w:val="24"/>
        </w:rPr>
        <w:t xml:space="preserve">establish </w:t>
      </w:r>
      <w:r w:rsidR="00EC1CBE">
        <w:rPr>
          <w:rFonts w:ascii="Times New Roman" w:hAnsi="Times New Roman"/>
          <w:color w:val="000000" w:themeColor="text1"/>
          <w:sz w:val="24"/>
        </w:rPr>
        <w:t xml:space="preserve">the </w:t>
      </w:r>
      <w:r w:rsidR="00E56A1B">
        <w:rPr>
          <w:rFonts w:ascii="Times New Roman" w:hAnsi="Times New Roman"/>
          <w:color w:val="000000" w:themeColor="text1"/>
          <w:sz w:val="24"/>
        </w:rPr>
        <w:t>benefits</w:t>
      </w:r>
      <w:r w:rsidR="00EF7D60">
        <w:rPr>
          <w:rFonts w:ascii="Times New Roman" w:hAnsi="Times New Roman"/>
          <w:color w:val="000000" w:themeColor="text1"/>
          <w:sz w:val="24"/>
        </w:rPr>
        <w:t xml:space="preserve"> of </w:t>
      </w:r>
      <w:r w:rsidR="00E56A1B">
        <w:rPr>
          <w:rFonts w:ascii="Times New Roman" w:hAnsi="Times New Roman"/>
          <w:color w:val="000000" w:themeColor="text1"/>
          <w:sz w:val="24"/>
        </w:rPr>
        <w:lastRenderedPageBreak/>
        <w:t>addressing the</w:t>
      </w:r>
      <w:r w:rsidR="00EF7D60">
        <w:rPr>
          <w:rFonts w:ascii="Times New Roman" w:hAnsi="Times New Roman"/>
          <w:color w:val="000000" w:themeColor="text1"/>
          <w:sz w:val="24"/>
        </w:rPr>
        <w:t xml:space="preserve"> sacred. Nonetheless, the data widely</w:t>
      </w:r>
      <w:r w:rsidR="00EF7D60" w:rsidRPr="001D2EE4">
        <w:rPr>
          <w:rFonts w:ascii="Times New Roman" w:hAnsi="Times New Roman"/>
          <w:color w:val="000000" w:themeColor="text1"/>
          <w:sz w:val="24"/>
        </w:rPr>
        <w:t xml:space="preserve"> suggest that spiritual interventions can have far-reaching and potent implications for adults. </w:t>
      </w:r>
    </w:p>
    <w:p w14:paraId="156ECA51" w14:textId="7F51E78F" w:rsidR="008242BF" w:rsidRDefault="00C91B2E" w:rsidP="001A0CB2">
      <w:pPr>
        <w:spacing w:after="0" w:line="480" w:lineRule="auto"/>
        <w:ind w:firstLine="720"/>
        <w:rPr>
          <w:rFonts w:ascii="Times New Roman" w:hAnsi="Times New Roman"/>
          <w:color w:val="000000" w:themeColor="text1"/>
          <w:sz w:val="24"/>
        </w:rPr>
      </w:pPr>
      <w:r>
        <w:rPr>
          <w:rFonts w:ascii="Times New Roman" w:hAnsi="Times New Roman"/>
          <w:color w:val="000000" w:themeColor="text1"/>
          <w:sz w:val="24"/>
        </w:rPr>
        <w:t>Accordingly</w:t>
      </w:r>
      <w:r w:rsidR="0098241C">
        <w:rPr>
          <w:rFonts w:ascii="Times New Roman" w:hAnsi="Times New Roman"/>
          <w:color w:val="000000" w:themeColor="text1"/>
          <w:sz w:val="24"/>
        </w:rPr>
        <w:t>, it is essential for providers to develop spiritual competence. One aspect of spiritual competence involves gaining basic knowledge about the beliefs, practices, and sources of authority for major world religions</w:t>
      </w:r>
      <w:r w:rsidR="001A0CB2">
        <w:rPr>
          <w:rFonts w:ascii="Times New Roman" w:hAnsi="Times New Roman"/>
          <w:color w:val="000000" w:themeColor="text1"/>
          <w:sz w:val="24"/>
        </w:rPr>
        <w:t xml:space="preserve"> (</w:t>
      </w:r>
      <w:proofErr w:type="spellStart"/>
      <w:r w:rsidR="001A0CB2" w:rsidRPr="00255036">
        <w:rPr>
          <w:rFonts w:ascii="Times New Roman" w:hAnsi="Times New Roman"/>
          <w:color w:val="000000" w:themeColor="text1"/>
          <w:sz w:val="24"/>
        </w:rPr>
        <w:t>Oxhandler</w:t>
      </w:r>
      <w:proofErr w:type="spellEnd"/>
      <w:r w:rsidR="001A0CB2" w:rsidRPr="00255036">
        <w:rPr>
          <w:rFonts w:ascii="Times New Roman" w:hAnsi="Times New Roman"/>
          <w:color w:val="000000" w:themeColor="text1"/>
          <w:sz w:val="24"/>
        </w:rPr>
        <w:t xml:space="preserve"> &amp; Pargament, 2017; </w:t>
      </w:r>
      <w:proofErr w:type="spellStart"/>
      <w:r w:rsidR="001A0CB2" w:rsidRPr="00FE37CF">
        <w:rPr>
          <w:rFonts w:ascii="Times New Roman" w:hAnsi="Times New Roman"/>
          <w:color w:val="000000" w:themeColor="text1"/>
          <w:sz w:val="24"/>
        </w:rPr>
        <w:t>Vieten</w:t>
      </w:r>
      <w:proofErr w:type="spellEnd"/>
      <w:r w:rsidR="001A0CB2" w:rsidRPr="00FE37CF">
        <w:rPr>
          <w:rFonts w:ascii="Times New Roman" w:hAnsi="Times New Roman"/>
          <w:color w:val="000000" w:themeColor="text1"/>
          <w:sz w:val="24"/>
        </w:rPr>
        <w:t xml:space="preserve"> et al., 2016)</w:t>
      </w:r>
      <w:r w:rsidR="0098241C" w:rsidRPr="00FE37CF">
        <w:rPr>
          <w:rFonts w:ascii="Times New Roman" w:hAnsi="Times New Roman"/>
          <w:color w:val="000000" w:themeColor="text1"/>
          <w:sz w:val="24"/>
        </w:rPr>
        <w:t>.</w:t>
      </w:r>
      <w:r w:rsidR="0098241C">
        <w:rPr>
          <w:rFonts w:ascii="Times New Roman" w:hAnsi="Times New Roman"/>
          <w:color w:val="000000" w:themeColor="text1"/>
          <w:sz w:val="24"/>
        </w:rPr>
        <w:t xml:space="preserve"> Another component of competence involves building spiritual self-awareness. We encourage practitioners to reflect upon natural biases </w:t>
      </w:r>
      <w:r w:rsidR="001A0CB2">
        <w:rPr>
          <w:rFonts w:ascii="Times New Roman" w:hAnsi="Times New Roman"/>
          <w:color w:val="000000" w:themeColor="text1"/>
          <w:sz w:val="24"/>
        </w:rPr>
        <w:t>related to certain</w:t>
      </w:r>
      <w:r w:rsidR="0098241C">
        <w:rPr>
          <w:rFonts w:ascii="Times New Roman" w:hAnsi="Times New Roman"/>
          <w:color w:val="000000" w:themeColor="text1"/>
          <w:sz w:val="24"/>
        </w:rPr>
        <w:t xml:space="preserve"> </w:t>
      </w:r>
      <w:r w:rsidR="001A0CB2">
        <w:rPr>
          <w:rFonts w:ascii="Times New Roman" w:hAnsi="Times New Roman"/>
          <w:color w:val="000000" w:themeColor="text1"/>
          <w:sz w:val="24"/>
        </w:rPr>
        <w:t xml:space="preserve">types of spiritual expression. Awareness of one’s ‘blind spots’ allows for </w:t>
      </w:r>
      <w:r w:rsidR="00391207">
        <w:rPr>
          <w:rFonts w:ascii="Times New Roman" w:hAnsi="Times New Roman"/>
          <w:color w:val="000000" w:themeColor="text1"/>
          <w:sz w:val="24"/>
        </w:rPr>
        <w:t>clinicians</w:t>
      </w:r>
      <w:r w:rsidR="001A0CB2">
        <w:rPr>
          <w:rFonts w:ascii="Times New Roman" w:hAnsi="Times New Roman"/>
          <w:color w:val="000000" w:themeColor="text1"/>
          <w:sz w:val="24"/>
        </w:rPr>
        <w:t xml:space="preserve"> to continuously revisit these areas and actively shape their orientation </w:t>
      </w:r>
      <w:r w:rsidR="00391207">
        <w:rPr>
          <w:rFonts w:ascii="Times New Roman" w:hAnsi="Times New Roman"/>
          <w:color w:val="000000" w:themeColor="text1"/>
          <w:sz w:val="24"/>
        </w:rPr>
        <w:t xml:space="preserve">into one </w:t>
      </w:r>
      <w:r w:rsidR="001A0CB2">
        <w:rPr>
          <w:rFonts w:ascii="Times New Roman" w:hAnsi="Times New Roman"/>
          <w:color w:val="000000" w:themeColor="text1"/>
          <w:sz w:val="24"/>
        </w:rPr>
        <w:t>that is effective rather than exclusive, over-inclusive, or rejectionist</w:t>
      </w:r>
      <w:r>
        <w:rPr>
          <w:rFonts w:ascii="Times New Roman" w:hAnsi="Times New Roman"/>
          <w:color w:val="000000" w:themeColor="text1"/>
          <w:sz w:val="24"/>
        </w:rPr>
        <w:t xml:space="preserve"> (Pargament, 2007)</w:t>
      </w:r>
      <w:r w:rsidR="001A0CB2">
        <w:rPr>
          <w:rFonts w:ascii="Times New Roman" w:hAnsi="Times New Roman"/>
          <w:color w:val="000000" w:themeColor="text1"/>
          <w:sz w:val="24"/>
        </w:rPr>
        <w:t xml:space="preserve">. Training in the area of spiritual competence is highly encouraged. </w:t>
      </w:r>
    </w:p>
    <w:p w14:paraId="4D06C399" w14:textId="44B3AF17" w:rsidR="000347AC" w:rsidRDefault="000347AC" w:rsidP="000347AC">
      <w:pPr>
        <w:spacing w:after="0" w:line="240" w:lineRule="auto"/>
        <w:rPr>
          <w:rFonts w:ascii="Times New Roman" w:hAnsi="Times New Roman"/>
          <w:b/>
          <w:color w:val="000000" w:themeColor="text1"/>
          <w:sz w:val="24"/>
        </w:rPr>
      </w:pPr>
      <w:r w:rsidRPr="00810637">
        <w:rPr>
          <w:rFonts w:ascii="Times New Roman" w:hAnsi="Times New Roman"/>
          <w:b/>
          <w:color w:val="000000" w:themeColor="text1"/>
          <w:sz w:val="24"/>
        </w:rPr>
        <w:t>Older Years</w:t>
      </w:r>
      <w:r w:rsidRPr="001D2EE4">
        <w:rPr>
          <w:rFonts w:ascii="Times New Roman" w:hAnsi="Times New Roman"/>
          <w:b/>
          <w:color w:val="000000" w:themeColor="text1"/>
          <w:sz w:val="24"/>
        </w:rPr>
        <w:t xml:space="preserve"> </w:t>
      </w:r>
    </w:p>
    <w:p w14:paraId="149AB6F4" w14:textId="77777777" w:rsidR="00311318" w:rsidRPr="001D2EE4" w:rsidRDefault="00311318" w:rsidP="000347AC">
      <w:pPr>
        <w:spacing w:after="0" w:line="240" w:lineRule="auto"/>
        <w:rPr>
          <w:rFonts w:ascii="Times New Roman" w:hAnsi="Times New Roman"/>
          <w:b/>
          <w:color w:val="000000" w:themeColor="text1"/>
          <w:sz w:val="24"/>
        </w:rPr>
      </w:pPr>
    </w:p>
    <w:p w14:paraId="444F1461" w14:textId="6DD2AEF1" w:rsidR="00067CDC" w:rsidRDefault="00391207" w:rsidP="00067CDC">
      <w:pPr>
        <w:spacing w:after="0" w:line="480" w:lineRule="auto"/>
        <w:rPr>
          <w:rFonts w:ascii="Times New Roman" w:hAnsi="Times New Roman"/>
          <w:color w:val="000000" w:themeColor="text1"/>
          <w:sz w:val="24"/>
        </w:rPr>
      </w:pPr>
      <w:r>
        <w:rPr>
          <w:rFonts w:ascii="Times New Roman" w:hAnsi="Times New Roman"/>
          <w:color w:val="000000" w:themeColor="text1"/>
          <w:sz w:val="24"/>
        </w:rPr>
        <w:tab/>
      </w:r>
      <w:r w:rsidR="005646C8">
        <w:rPr>
          <w:rFonts w:ascii="Times New Roman" w:hAnsi="Times New Roman"/>
          <w:color w:val="000000" w:themeColor="text1"/>
          <w:sz w:val="24"/>
        </w:rPr>
        <w:t>T</w:t>
      </w:r>
      <w:r w:rsidR="00810637">
        <w:rPr>
          <w:rFonts w:ascii="Times New Roman" w:hAnsi="Times New Roman"/>
          <w:color w:val="000000" w:themeColor="text1"/>
          <w:sz w:val="24"/>
        </w:rPr>
        <w:t xml:space="preserve">he </w:t>
      </w:r>
      <w:r w:rsidR="005646C8">
        <w:rPr>
          <w:rFonts w:ascii="Times New Roman" w:hAnsi="Times New Roman"/>
          <w:color w:val="000000" w:themeColor="text1"/>
          <w:sz w:val="24"/>
        </w:rPr>
        <w:t>role</w:t>
      </w:r>
      <w:r w:rsidR="00810637">
        <w:rPr>
          <w:rFonts w:ascii="Times New Roman" w:hAnsi="Times New Roman"/>
          <w:color w:val="000000" w:themeColor="text1"/>
          <w:sz w:val="24"/>
        </w:rPr>
        <w:t xml:space="preserve"> of the sacred </w:t>
      </w:r>
      <w:r w:rsidR="005646C8">
        <w:rPr>
          <w:rFonts w:ascii="Times New Roman" w:hAnsi="Times New Roman"/>
          <w:color w:val="000000" w:themeColor="text1"/>
          <w:sz w:val="24"/>
        </w:rPr>
        <w:t xml:space="preserve">is amplified </w:t>
      </w:r>
      <w:r w:rsidR="00810637">
        <w:rPr>
          <w:rFonts w:ascii="Times New Roman" w:hAnsi="Times New Roman"/>
          <w:color w:val="000000" w:themeColor="text1"/>
          <w:sz w:val="24"/>
        </w:rPr>
        <w:t xml:space="preserve">in </w:t>
      </w:r>
      <w:r w:rsidR="005646C8">
        <w:rPr>
          <w:rFonts w:ascii="Times New Roman" w:hAnsi="Times New Roman"/>
          <w:color w:val="000000" w:themeColor="text1"/>
          <w:sz w:val="24"/>
        </w:rPr>
        <w:t>later life</w:t>
      </w:r>
      <w:r w:rsidR="00810637">
        <w:rPr>
          <w:rFonts w:ascii="Times New Roman" w:hAnsi="Times New Roman"/>
          <w:color w:val="000000" w:themeColor="text1"/>
          <w:sz w:val="24"/>
        </w:rPr>
        <w:t xml:space="preserve">. </w:t>
      </w:r>
      <w:r w:rsidR="005646C8">
        <w:rPr>
          <w:rFonts w:ascii="Times New Roman" w:hAnsi="Times New Roman"/>
          <w:color w:val="000000" w:themeColor="text1"/>
          <w:sz w:val="24"/>
        </w:rPr>
        <w:t xml:space="preserve">When presented with concerns about the afterlife, existence, and meaning, it is </w:t>
      </w:r>
      <w:r w:rsidR="00067CDC">
        <w:rPr>
          <w:rFonts w:ascii="Times New Roman" w:hAnsi="Times New Roman"/>
          <w:color w:val="000000" w:themeColor="text1"/>
          <w:sz w:val="24"/>
        </w:rPr>
        <w:t xml:space="preserve">especially </w:t>
      </w:r>
      <w:r w:rsidR="005646C8">
        <w:rPr>
          <w:rFonts w:ascii="Times New Roman" w:hAnsi="Times New Roman"/>
          <w:color w:val="000000" w:themeColor="text1"/>
          <w:sz w:val="24"/>
        </w:rPr>
        <w:t>important for health providers to normalize spiritual struggles and refrain from proselytizing. Instead, older adults would benefit from</w:t>
      </w:r>
      <w:r w:rsidR="00067CDC">
        <w:rPr>
          <w:rFonts w:ascii="Times New Roman" w:hAnsi="Times New Roman"/>
          <w:color w:val="000000" w:themeColor="text1"/>
          <w:sz w:val="24"/>
        </w:rPr>
        <w:t xml:space="preserve"> review and</w:t>
      </w:r>
      <w:r w:rsidR="005646C8">
        <w:rPr>
          <w:rFonts w:ascii="Times New Roman" w:hAnsi="Times New Roman"/>
          <w:color w:val="000000" w:themeColor="text1"/>
          <w:sz w:val="24"/>
        </w:rPr>
        <w:t xml:space="preserve"> exp</w:t>
      </w:r>
      <w:r w:rsidR="00067CDC">
        <w:rPr>
          <w:rFonts w:ascii="Times New Roman" w:hAnsi="Times New Roman"/>
          <w:color w:val="000000" w:themeColor="text1"/>
          <w:sz w:val="24"/>
        </w:rPr>
        <w:t xml:space="preserve">loration of religious resources. They can also be encouraged to </w:t>
      </w:r>
      <w:r w:rsidR="005646C8">
        <w:rPr>
          <w:rFonts w:ascii="Times New Roman" w:hAnsi="Times New Roman"/>
          <w:color w:val="000000" w:themeColor="text1"/>
          <w:sz w:val="24"/>
        </w:rPr>
        <w:t>develop</w:t>
      </w:r>
      <w:r w:rsidR="00067CDC">
        <w:rPr>
          <w:rFonts w:ascii="Times New Roman" w:hAnsi="Times New Roman"/>
          <w:color w:val="000000" w:themeColor="text1"/>
          <w:sz w:val="24"/>
        </w:rPr>
        <w:t xml:space="preserve"> </w:t>
      </w:r>
      <w:r w:rsidR="005646C8">
        <w:rPr>
          <w:rFonts w:ascii="Times New Roman" w:hAnsi="Times New Roman"/>
          <w:color w:val="000000" w:themeColor="text1"/>
          <w:sz w:val="24"/>
        </w:rPr>
        <w:t>new ways of relating to the sacred</w:t>
      </w:r>
      <w:r w:rsidR="0088291E">
        <w:rPr>
          <w:rFonts w:ascii="Times New Roman" w:hAnsi="Times New Roman"/>
          <w:color w:val="000000" w:themeColor="text1"/>
          <w:sz w:val="24"/>
        </w:rPr>
        <w:t xml:space="preserve"> when past methods </w:t>
      </w:r>
      <w:proofErr w:type="gramStart"/>
      <w:r w:rsidR="0088291E">
        <w:rPr>
          <w:rFonts w:ascii="Times New Roman" w:hAnsi="Times New Roman"/>
          <w:color w:val="000000" w:themeColor="text1"/>
          <w:sz w:val="24"/>
        </w:rPr>
        <w:t>are</w:t>
      </w:r>
      <w:proofErr w:type="gramEnd"/>
      <w:r w:rsidR="0088291E">
        <w:rPr>
          <w:rFonts w:ascii="Times New Roman" w:hAnsi="Times New Roman"/>
          <w:color w:val="000000" w:themeColor="text1"/>
          <w:sz w:val="24"/>
        </w:rPr>
        <w:t xml:space="preserve"> no longer viable</w:t>
      </w:r>
      <w:r w:rsidR="005646C8">
        <w:rPr>
          <w:rFonts w:ascii="Times New Roman" w:hAnsi="Times New Roman"/>
          <w:color w:val="000000" w:themeColor="text1"/>
          <w:sz w:val="24"/>
        </w:rPr>
        <w:t xml:space="preserve">. </w:t>
      </w:r>
      <w:r w:rsidR="00810637">
        <w:rPr>
          <w:rFonts w:ascii="Times New Roman" w:hAnsi="Times New Roman"/>
          <w:color w:val="000000" w:themeColor="text1"/>
          <w:sz w:val="24"/>
        </w:rPr>
        <w:t xml:space="preserve">There </w:t>
      </w:r>
      <w:r w:rsidR="005646C8">
        <w:rPr>
          <w:rFonts w:ascii="Times New Roman" w:hAnsi="Times New Roman"/>
          <w:color w:val="000000" w:themeColor="text1"/>
          <w:sz w:val="24"/>
        </w:rPr>
        <w:t>are</w:t>
      </w:r>
      <w:r w:rsidR="00810637">
        <w:rPr>
          <w:rFonts w:ascii="Times New Roman" w:hAnsi="Times New Roman"/>
          <w:color w:val="000000" w:themeColor="text1"/>
          <w:sz w:val="24"/>
        </w:rPr>
        <w:t xml:space="preserve"> several promising spiritually integrated interventions for older adults</w:t>
      </w:r>
      <w:r w:rsidR="005646C8">
        <w:rPr>
          <w:rFonts w:ascii="Times New Roman" w:hAnsi="Times New Roman"/>
          <w:color w:val="000000" w:themeColor="text1"/>
          <w:sz w:val="24"/>
        </w:rPr>
        <w:t xml:space="preserve"> in this regard</w:t>
      </w:r>
      <w:r w:rsidR="00810637">
        <w:rPr>
          <w:rFonts w:ascii="Times New Roman" w:hAnsi="Times New Roman"/>
          <w:color w:val="000000" w:themeColor="text1"/>
          <w:sz w:val="24"/>
        </w:rPr>
        <w:t>.</w:t>
      </w:r>
    </w:p>
    <w:p w14:paraId="75DCECEF" w14:textId="6AA75010" w:rsidR="00067CDC" w:rsidRDefault="00067CDC" w:rsidP="00255036">
      <w:pPr>
        <w:spacing w:after="0" w:line="480" w:lineRule="auto"/>
        <w:ind w:firstLine="720"/>
        <w:rPr>
          <w:rFonts w:ascii="Times New Roman" w:hAnsi="Times New Roman"/>
          <w:color w:val="000000" w:themeColor="text1"/>
          <w:sz w:val="24"/>
        </w:rPr>
      </w:pPr>
      <w:r>
        <w:rPr>
          <w:rFonts w:ascii="Times New Roman" w:hAnsi="Times New Roman"/>
          <w:color w:val="000000" w:themeColor="text1"/>
          <w:sz w:val="24"/>
        </w:rPr>
        <w:t xml:space="preserve">In the </w:t>
      </w:r>
      <w:r>
        <w:rPr>
          <w:rFonts w:ascii="Times New Roman" w:hAnsi="Times New Roman"/>
          <w:i/>
          <w:color w:val="000000" w:themeColor="text1"/>
          <w:sz w:val="24"/>
        </w:rPr>
        <w:t xml:space="preserve">Hear My </w:t>
      </w:r>
      <w:r w:rsidRPr="00067CDC">
        <w:rPr>
          <w:rFonts w:ascii="Times New Roman" w:hAnsi="Times New Roman"/>
          <w:i/>
          <w:color w:val="000000" w:themeColor="text1"/>
          <w:sz w:val="24"/>
        </w:rPr>
        <w:t>Voice</w:t>
      </w:r>
      <w:r>
        <w:rPr>
          <w:rFonts w:ascii="Times New Roman" w:hAnsi="Times New Roman"/>
          <w:color w:val="000000" w:themeColor="text1"/>
          <w:sz w:val="24"/>
        </w:rPr>
        <w:t xml:space="preserve"> program, </w:t>
      </w:r>
      <w:r w:rsidRPr="00067CDC">
        <w:rPr>
          <w:rFonts w:ascii="Times New Roman" w:hAnsi="Times New Roman"/>
          <w:color w:val="000000" w:themeColor="text1"/>
          <w:sz w:val="24"/>
        </w:rPr>
        <w:t>Piderman</w:t>
      </w:r>
      <w:r>
        <w:rPr>
          <w:rFonts w:ascii="Times New Roman" w:hAnsi="Times New Roman"/>
          <w:color w:val="000000" w:themeColor="text1"/>
          <w:sz w:val="24"/>
        </w:rPr>
        <w:t xml:space="preserve"> et al. (201</w:t>
      </w:r>
      <w:r w:rsidR="002F59B5">
        <w:rPr>
          <w:rFonts w:ascii="Times New Roman" w:hAnsi="Times New Roman"/>
          <w:color w:val="000000" w:themeColor="text1"/>
          <w:sz w:val="24"/>
        </w:rPr>
        <w:t>7</w:t>
      </w:r>
      <w:r>
        <w:rPr>
          <w:rFonts w:ascii="Times New Roman" w:hAnsi="Times New Roman"/>
          <w:color w:val="000000" w:themeColor="text1"/>
          <w:sz w:val="24"/>
        </w:rPr>
        <w:t xml:space="preserve">) examined the feasibility and impact of a spiritual legacy intervention in older adults with </w:t>
      </w:r>
      <w:r w:rsidR="00FC23CF">
        <w:rPr>
          <w:rFonts w:ascii="Times New Roman" w:hAnsi="Times New Roman"/>
          <w:color w:val="000000" w:themeColor="text1"/>
          <w:sz w:val="24"/>
        </w:rPr>
        <w:t xml:space="preserve">brain cancers and other </w:t>
      </w:r>
      <w:r>
        <w:rPr>
          <w:rFonts w:ascii="Times New Roman" w:hAnsi="Times New Roman"/>
          <w:color w:val="000000" w:themeColor="text1"/>
          <w:sz w:val="24"/>
        </w:rPr>
        <w:t xml:space="preserve">neurologic illnesses. Trained chaplains </w:t>
      </w:r>
      <w:r w:rsidR="00FC23CF">
        <w:rPr>
          <w:rFonts w:ascii="Times New Roman" w:hAnsi="Times New Roman"/>
          <w:color w:val="000000" w:themeColor="text1"/>
          <w:sz w:val="24"/>
        </w:rPr>
        <w:t xml:space="preserve">conducted a review of each participant’s spiritual life. The older adults answered questions about their spiritual beliefs, community, </w:t>
      </w:r>
      <w:r w:rsidR="00FC23CF">
        <w:rPr>
          <w:rFonts w:ascii="Times New Roman" w:hAnsi="Times New Roman"/>
          <w:color w:val="000000" w:themeColor="text1"/>
          <w:sz w:val="24"/>
        </w:rPr>
        <w:lastRenderedPageBreak/>
        <w:t>activities, changes, and challenges throughout the years. They were also given the opportunity to communicate with their loved ones through their spiritual legacy and to provide spiritual guidance or wisdom in light of their experiences. Next, the chaplains organized each person’s responses into themes and helped create a spiritual legacy document. The majority of patients and their support persons reported greater feelings of peacefulness and use of religious resources at one- and three-month follow up. Moreover, nearly 90% of older adults persisted in developing and reviewing their spiritual legacy</w:t>
      </w:r>
      <w:r w:rsidR="00002100">
        <w:rPr>
          <w:rFonts w:ascii="Times New Roman" w:hAnsi="Times New Roman"/>
          <w:color w:val="000000" w:themeColor="text1"/>
          <w:sz w:val="24"/>
        </w:rPr>
        <w:t xml:space="preserve"> (Piderman et al., 201</w:t>
      </w:r>
      <w:r w:rsidR="002F59B5">
        <w:rPr>
          <w:rFonts w:ascii="Times New Roman" w:hAnsi="Times New Roman"/>
          <w:color w:val="000000" w:themeColor="text1"/>
          <w:sz w:val="24"/>
        </w:rPr>
        <w:t>7</w:t>
      </w:r>
      <w:r w:rsidR="00002100">
        <w:rPr>
          <w:rFonts w:ascii="Times New Roman" w:hAnsi="Times New Roman"/>
          <w:color w:val="000000" w:themeColor="text1"/>
          <w:sz w:val="24"/>
        </w:rPr>
        <w:t>)</w:t>
      </w:r>
      <w:r w:rsidR="00FC23CF">
        <w:rPr>
          <w:rFonts w:ascii="Times New Roman" w:hAnsi="Times New Roman"/>
          <w:color w:val="000000" w:themeColor="text1"/>
          <w:sz w:val="24"/>
        </w:rPr>
        <w:t>. Such interventions appear to be feasible and beneficial, particularly in collaboration with allied health professionals</w:t>
      </w:r>
      <w:r w:rsidR="00002100">
        <w:rPr>
          <w:rFonts w:ascii="Times New Roman" w:hAnsi="Times New Roman"/>
          <w:color w:val="000000" w:themeColor="text1"/>
          <w:sz w:val="24"/>
        </w:rPr>
        <w:t xml:space="preserve"> and pastoral care</w:t>
      </w:r>
      <w:r w:rsidR="00FC23CF">
        <w:rPr>
          <w:rFonts w:ascii="Times New Roman" w:hAnsi="Times New Roman"/>
          <w:color w:val="000000" w:themeColor="text1"/>
          <w:sz w:val="24"/>
        </w:rPr>
        <w:t xml:space="preserve">. </w:t>
      </w:r>
    </w:p>
    <w:p w14:paraId="7CCE55E8" w14:textId="2A11959D" w:rsidR="00002100" w:rsidRPr="0088291E" w:rsidRDefault="007B383D" w:rsidP="00002100">
      <w:pPr>
        <w:spacing w:after="0" w:line="480" w:lineRule="auto"/>
        <w:ind w:firstLine="720"/>
        <w:rPr>
          <w:rFonts w:ascii="Times New Roman" w:hAnsi="Times New Roman"/>
          <w:color w:val="000000" w:themeColor="text1"/>
          <w:sz w:val="24"/>
        </w:rPr>
      </w:pPr>
      <w:r>
        <w:rPr>
          <w:rFonts w:ascii="Times New Roman" w:hAnsi="Times New Roman"/>
          <w:color w:val="000000" w:themeColor="text1"/>
          <w:sz w:val="24"/>
        </w:rPr>
        <w:t>In a</w:t>
      </w:r>
      <w:r w:rsidR="00B61C25">
        <w:rPr>
          <w:rFonts w:ascii="Times New Roman" w:hAnsi="Times New Roman"/>
          <w:color w:val="000000" w:themeColor="text1"/>
          <w:sz w:val="24"/>
        </w:rPr>
        <w:t xml:space="preserve"> brief spiritual </w:t>
      </w:r>
      <w:r>
        <w:rPr>
          <w:rFonts w:ascii="Times New Roman" w:hAnsi="Times New Roman"/>
          <w:color w:val="000000" w:themeColor="text1"/>
          <w:sz w:val="24"/>
        </w:rPr>
        <w:t>intervention</w:t>
      </w:r>
      <w:r w:rsidR="00B61C25">
        <w:rPr>
          <w:rFonts w:ascii="Times New Roman" w:hAnsi="Times New Roman"/>
          <w:color w:val="000000" w:themeColor="text1"/>
          <w:sz w:val="24"/>
        </w:rPr>
        <w:t xml:space="preserve"> involving engaging with the sacred through different forms of prayer</w:t>
      </w:r>
      <w:r>
        <w:rPr>
          <w:rFonts w:ascii="Times New Roman" w:hAnsi="Times New Roman"/>
          <w:color w:val="000000" w:themeColor="text1"/>
          <w:sz w:val="24"/>
        </w:rPr>
        <w:t xml:space="preserve">, older adult </w:t>
      </w:r>
      <w:r w:rsidR="00B61C25">
        <w:rPr>
          <w:rFonts w:ascii="Times New Roman" w:hAnsi="Times New Roman"/>
          <w:color w:val="000000" w:themeColor="text1"/>
          <w:sz w:val="24"/>
        </w:rPr>
        <w:t xml:space="preserve">with depressive symptoms </w:t>
      </w:r>
      <w:r>
        <w:rPr>
          <w:rFonts w:ascii="Times New Roman" w:hAnsi="Times New Roman"/>
          <w:color w:val="000000" w:themeColor="text1"/>
          <w:sz w:val="24"/>
        </w:rPr>
        <w:t xml:space="preserve">reported lowered anxiety </w:t>
      </w:r>
      <w:r w:rsidR="00B61C25">
        <w:rPr>
          <w:rFonts w:ascii="Times New Roman" w:hAnsi="Times New Roman"/>
          <w:color w:val="000000" w:themeColor="text1"/>
          <w:sz w:val="24"/>
        </w:rPr>
        <w:t xml:space="preserve">following participation </w:t>
      </w:r>
      <w:r>
        <w:rPr>
          <w:rFonts w:ascii="Times New Roman" w:hAnsi="Times New Roman"/>
          <w:color w:val="000000" w:themeColor="text1"/>
          <w:sz w:val="24"/>
        </w:rPr>
        <w:t>(</w:t>
      </w:r>
      <w:proofErr w:type="spellStart"/>
      <w:r>
        <w:rPr>
          <w:rFonts w:ascii="Times New Roman" w:hAnsi="Times New Roman"/>
          <w:color w:val="000000" w:themeColor="text1"/>
          <w:sz w:val="24"/>
        </w:rPr>
        <w:t>Rajagopal</w:t>
      </w:r>
      <w:proofErr w:type="spellEnd"/>
      <w:r>
        <w:rPr>
          <w:rFonts w:ascii="Times New Roman" w:hAnsi="Times New Roman"/>
          <w:color w:val="000000" w:themeColor="text1"/>
          <w:sz w:val="24"/>
        </w:rPr>
        <w:t xml:space="preserve">, </w:t>
      </w:r>
      <w:proofErr w:type="spellStart"/>
      <w:r>
        <w:rPr>
          <w:rFonts w:ascii="Times New Roman" w:hAnsi="Times New Roman"/>
          <w:color w:val="000000" w:themeColor="text1"/>
          <w:sz w:val="24"/>
        </w:rPr>
        <w:t>MacKenzie</w:t>
      </w:r>
      <w:proofErr w:type="spellEnd"/>
      <w:r>
        <w:rPr>
          <w:rFonts w:ascii="Times New Roman" w:hAnsi="Times New Roman"/>
          <w:color w:val="000000" w:themeColor="text1"/>
          <w:sz w:val="24"/>
        </w:rPr>
        <w:t xml:space="preserve">, Bailey, &amp; </w:t>
      </w:r>
      <w:proofErr w:type="spellStart"/>
      <w:r>
        <w:rPr>
          <w:rFonts w:ascii="Times New Roman" w:hAnsi="Times New Roman"/>
          <w:color w:val="000000" w:themeColor="text1"/>
          <w:sz w:val="24"/>
        </w:rPr>
        <w:t>Lavizzo-Mourey</w:t>
      </w:r>
      <w:proofErr w:type="spellEnd"/>
      <w:r>
        <w:rPr>
          <w:rFonts w:ascii="Times New Roman" w:hAnsi="Times New Roman"/>
          <w:color w:val="000000" w:themeColor="text1"/>
          <w:sz w:val="24"/>
        </w:rPr>
        <w:t xml:space="preserve">, 2002). </w:t>
      </w:r>
      <w:r w:rsidR="00067CDC">
        <w:rPr>
          <w:rFonts w:ascii="Times New Roman" w:hAnsi="Times New Roman"/>
          <w:color w:val="000000" w:themeColor="text1"/>
          <w:sz w:val="24"/>
        </w:rPr>
        <w:t xml:space="preserve">Similarly, </w:t>
      </w:r>
      <w:proofErr w:type="spellStart"/>
      <w:r w:rsidR="00067CDC">
        <w:rPr>
          <w:rFonts w:ascii="Times New Roman" w:hAnsi="Times New Roman"/>
          <w:color w:val="000000" w:themeColor="text1"/>
          <w:sz w:val="24"/>
        </w:rPr>
        <w:t>Berning</w:t>
      </w:r>
      <w:proofErr w:type="spellEnd"/>
      <w:r w:rsidR="00067CDC">
        <w:rPr>
          <w:rFonts w:ascii="Times New Roman" w:hAnsi="Times New Roman"/>
          <w:color w:val="000000" w:themeColor="text1"/>
          <w:sz w:val="24"/>
        </w:rPr>
        <w:t xml:space="preserve"> and colleagues (2016) </w:t>
      </w:r>
      <w:r w:rsidR="00002100">
        <w:rPr>
          <w:rFonts w:ascii="Times New Roman" w:hAnsi="Times New Roman"/>
          <w:color w:val="000000" w:themeColor="text1"/>
          <w:sz w:val="24"/>
        </w:rPr>
        <w:t>explored</w:t>
      </w:r>
      <w:r w:rsidR="00067CDC">
        <w:rPr>
          <w:rFonts w:ascii="Times New Roman" w:hAnsi="Times New Roman"/>
          <w:color w:val="000000" w:themeColor="text1"/>
          <w:sz w:val="24"/>
        </w:rPr>
        <w:t xml:space="preserve"> a chaplain-guided spiritually integrated intervention for adults and older adults who were mechanically ventilated in the intensive care unit. </w:t>
      </w:r>
      <w:r w:rsidR="00002100">
        <w:rPr>
          <w:rFonts w:ascii="Times New Roman" w:hAnsi="Times New Roman"/>
          <w:color w:val="000000" w:themeColor="text1"/>
          <w:sz w:val="24"/>
        </w:rPr>
        <w:t>The researchers utilized</w:t>
      </w:r>
      <w:r w:rsidR="00067CDC">
        <w:rPr>
          <w:rFonts w:ascii="Times New Roman" w:hAnsi="Times New Roman"/>
          <w:color w:val="000000" w:themeColor="text1"/>
          <w:sz w:val="24"/>
        </w:rPr>
        <w:t xml:space="preserve"> spiritual picture card</w:t>
      </w:r>
      <w:r w:rsidR="00002100">
        <w:rPr>
          <w:rFonts w:ascii="Times New Roman" w:hAnsi="Times New Roman"/>
          <w:color w:val="000000" w:themeColor="text1"/>
          <w:sz w:val="24"/>
        </w:rPr>
        <w:t>s</w:t>
      </w:r>
      <w:r w:rsidR="00067CDC">
        <w:rPr>
          <w:rFonts w:ascii="Times New Roman" w:hAnsi="Times New Roman"/>
          <w:color w:val="000000" w:themeColor="text1"/>
          <w:sz w:val="24"/>
        </w:rPr>
        <w:t xml:space="preserve"> </w:t>
      </w:r>
      <w:r w:rsidR="00002100">
        <w:rPr>
          <w:rFonts w:ascii="Times New Roman" w:hAnsi="Times New Roman"/>
          <w:color w:val="000000" w:themeColor="text1"/>
          <w:sz w:val="24"/>
        </w:rPr>
        <w:t>for patients to communicate</w:t>
      </w:r>
      <w:r w:rsidR="00067CDC">
        <w:rPr>
          <w:rFonts w:ascii="Times New Roman" w:hAnsi="Times New Roman"/>
          <w:color w:val="000000" w:themeColor="text1"/>
          <w:sz w:val="24"/>
        </w:rPr>
        <w:t xml:space="preserve"> their religious affiliation, emotion,</w:t>
      </w:r>
      <w:r w:rsidR="00002100">
        <w:rPr>
          <w:rFonts w:ascii="Times New Roman" w:hAnsi="Times New Roman"/>
          <w:color w:val="000000" w:themeColor="text1"/>
          <w:sz w:val="24"/>
        </w:rPr>
        <w:t xml:space="preserve"> and spiritual pain. Patients were also offered a selection of spiritual care options. Examples included a </w:t>
      </w:r>
      <w:r w:rsidR="00067CDC">
        <w:rPr>
          <w:rFonts w:ascii="Times New Roman" w:hAnsi="Times New Roman"/>
          <w:color w:val="000000" w:themeColor="text1"/>
          <w:sz w:val="24"/>
        </w:rPr>
        <w:t xml:space="preserve">blessing, reading from a sacred text, chanting, meditation, sitting </w:t>
      </w:r>
      <w:r w:rsidR="00002100">
        <w:rPr>
          <w:rFonts w:ascii="Times New Roman" w:hAnsi="Times New Roman"/>
          <w:color w:val="000000" w:themeColor="text1"/>
          <w:sz w:val="24"/>
        </w:rPr>
        <w:t>with them</w:t>
      </w:r>
      <w:r w:rsidR="00067CDC">
        <w:rPr>
          <w:rFonts w:ascii="Times New Roman" w:hAnsi="Times New Roman"/>
          <w:color w:val="000000" w:themeColor="text1"/>
          <w:sz w:val="24"/>
        </w:rPr>
        <w:t xml:space="preserve">, </w:t>
      </w:r>
      <w:r w:rsidR="00002100">
        <w:rPr>
          <w:rFonts w:ascii="Times New Roman" w:hAnsi="Times New Roman"/>
          <w:color w:val="000000" w:themeColor="text1"/>
          <w:sz w:val="24"/>
        </w:rPr>
        <w:t xml:space="preserve">and speaking to them. Overall, participants’ </w:t>
      </w:r>
      <w:r w:rsidR="00067CDC">
        <w:rPr>
          <w:rFonts w:ascii="Times New Roman" w:hAnsi="Times New Roman"/>
          <w:color w:val="000000" w:themeColor="text1"/>
          <w:sz w:val="24"/>
        </w:rPr>
        <w:t xml:space="preserve">anxiety </w:t>
      </w:r>
      <w:r w:rsidR="00002100">
        <w:rPr>
          <w:rFonts w:ascii="Times New Roman" w:hAnsi="Times New Roman"/>
          <w:color w:val="000000" w:themeColor="text1"/>
          <w:sz w:val="24"/>
        </w:rPr>
        <w:t>and stress decreased following the intervention</w:t>
      </w:r>
      <w:r w:rsidR="00B61C25">
        <w:rPr>
          <w:rFonts w:ascii="Times New Roman" w:hAnsi="Times New Roman"/>
          <w:color w:val="000000" w:themeColor="text1"/>
          <w:sz w:val="24"/>
        </w:rPr>
        <w:t xml:space="preserve"> (</w:t>
      </w:r>
      <w:proofErr w:type="spellStart"/>
      <w:r w:rsidR="00B61C25">
        <w:rPr>
          <w:rFonts w:ascii="Times New Roman" w:hAnsi="Times New Roman"/>
          <w:color w:val="000000" w:themeColor="text1"/>
          <w:sz w:val="24"/>
        </w:rPr>
        <w:t>Berning</w:t>
      </w:r>
      <w:proofErr w:type="spellEnd"/>
      <w:r w:rsidR="00B61C25">
        <w:rPr>
          <w:rFonts w:ascii="Times New Roman" w:hAnsi="Times New Roman"/>
          <w:color w:val="000000" w:themeColor="text1"/>
          <w:sz w:val="24"/>
        </w:rPr>
        <w:t xml:space="preserve"> et al., 2016)</w:t>
      </w:r>
      <w:r w:rsidR="00002100">
        <w:rPr>
          <w:rFonts w:ascii="Times New Roman" w:hAnsi="Times New Roman"/>
          <w:color w:val="000000" w:themeColor="text1"/>
          <w:sz w:val="24"/>
        </w:rPr>
        <w:t>. Whe</w:t>
      </w:r>
      <w:r w:rsidR="00B61C25">
        <w:rPr>
          <w:rFonts w:ascii="Times New Roman" w:hAnsi="Times New Roman"/>
          <w:color w:val="000000" w:themeColor="text1"/>
          <w:sz w:val="24"/>
        </w:rPr>
        <w:t>ther</w:t>
      </w:r>
      <w:r w:rsidR="00002100">
        <w:rPr>
          <w:rFonts w:ascii="Times New Roman" w:hAnsi="Times New Roman"/>
          <w:color w:val="000000" w:themeColor="text1"/>
          <w:sz w:val="24"/>
        </w:rPr>
        <w:t xml:space="preserve"> </w:t>
      </w:r>
      <w:r w:rsidR="00B61C25">
        <w:rPr>
          <w:rFonts w:ascii="Times New Roman" w:hAnsi="Times New Roman"/>
          <w:color w:val="000000" w:themeColor="text1"/>
          <w:sz w:val="24"/>
        </w:rPr>
        <w:t>older adults are</w:t>
      </w:r>
      <w:r w:rsidR="00002100">
        <w:rPr>
          <w:rFonts w:ascii="Times New Roman" w:hAnsi="Times New Roman"/>
          <w:color w:val="000000" w:themeColor="text1"/>
          <w:sz w:val="24"/>
        </w:rPr>
        <w:t xml:space="preserve"> critically ill</w:t>
      </w:r>
      <w:r w:rsidR="00B61C25">
        <w:rPr>
          <w:rFonts w:ascii="Times New Roman" w:hAnsi="Times New Roman"/>
          <w:color w:val="000000" w:themeColor="text1"/>
          <w:sz w:val="24"/>
        </w:rPr>
        <w:t xml:space="preserve"> or feeling low</w:t>
      </w:r>
      <w:r w:rsidR="00002100">
        <w:rPr>
          <w:rFonts w:ascii="Times New Roman" w:hAnsi="Times New Roman"/>
          <w:color w:val="000000" w:themeColor="text1"/>
          <w:sz w:val="24"/>
        </w:rPr>
        <w:t xml:space="preserve">, the validation of spiritual pain </w:t>
      </w:r>
      <w:r>
        <w:rPr>
          <w:rFonts w:ascii="Times New Roman" w:hAnsi="Times New Roman"/>
          <w:color w:val="000000" w:themeColor="text1"/>
          <w:sz w:val="24"/>
        </w:rPr>
        <w:t xml:space="preserve">and </w:t>
      </w:r>
      <w:r w:rsidRPr="0088291E">
        <w:rPr>
          <w:rFonts w:ascii="Times New Roman" w:hAnsi="Times New Roman"/>
          <w:color w:val="000000" w:themeColor="text1"/>
          <w:sz w:val="24"/>
        </w:rPr>
        <w:t>connecting with the sacred seems to bring</w:t>
      </w:r>
      <w:r w:rsidR="00002100" w:rsidRPr="0088291E">
        <w:rPr>
          <w:rFonts w:ascii="Times New Roman" w:hAnsi="Times New Roman"/>
          <w:color w:val="000000" w:themeColor="text1"/>
          <w:sz w:val="24"/>
        </w:rPr>
        <w:t xml:space="preserve"> comfort.  </w:t>
      </w:r>
    </w:p>
    <w:p w14:paraId="7600DAF0" w14:textId="33E6BC15" w:rsidR="006B28DD" w:rsidRDefault="0088291E" w:rsidP="000B15FB">
      <w:pPr>
        <w:spacing w:after="0" w:line="480" w:lineRule="auto"/>
        <w:ind w:firstLine="720"/>
        <w:rPr>
          <w:rFonts w:ascii="Times New Roman" w:hAnsi="Times New Roman"/>
          <w:color w:val="000000" w:themeColor="text1"/>
          <w:sz w:val="24"/>
        </w:rPr>
      </w:pPr>
      <w:proofErr w:type="gramStart"/>
      <w:r>
        <w:rPr>
          <w:rFonts w:ascii="Times New Roman" w:hAnsi="Times New Roman"/>
          <w:color w:val="000000" w:themeColor="text1"/>
          <w:sz w:val="24"/>
        </w:rPr>
        <w:t>Our collective vision of spiritually integrated healthcare across the lifespan is bound only by creativity and resources</w:t>
      </w:r>
      <w:proofErr w:type="gramEnd"/>
      <w:r>
        <w:rPr>
          <w:rFonts w:ascii="Times New Roman" w:hAnsi="Times New Roman"/>
          <w:color w:val="000000" w:themeColor="text1"/>
          <w:sz w:val="24"/>
        </w:rPr>
        <w:t>.</w:t>
      </w:r>
      <w:r w:rsidR="008540EC">
        <w:rPr>
          <w:rFonts w:ascii="Times New Roman" w:hAnsi="Times New Roman"/>
          <w:color w:val="000000" w:themeColor="text1"/>
          <w:sz w:val="24"/>
        </w:rPr>
        <w:t xml:space="preserve"> </w:t>
      </w:r>
      <w:r w:rsidR="00BA4988">
        <w:rPr>
          <w:rFonts w:ascii="Times New Roman" w:hAnsi="Times New Roman"/>
          <w:color w:val="000000" w:themeColor="text1"/>
          <w:sz w:val="24"/>
        </w:rPr>
        <w:t xml:space="preserve">One </w:t>
      </w:r>
      <w:r w:rsidR="008647C7">
        <w:rPr>
          <w:rFonts w:ascii="Times New Roman" w:hAnsi="Times New Roman"/>
          <w:color w:val="000000" w:themeColor="text1"/>
          <w:sz w:val="24"/>
        </w:rPr>
        <w:t>potential</w:t>
      </w:r>
      <w:r w:rsidR="00BA4988">
        <w:rPr>
          <w:rFonts w:ascii="Times New Roman" w:hAnsi="Times New Roman"/>
          <w:color w:val="000000" w:themeColor="text1"/>
          <w:sz w:val="24"/>
        </w:rPr>
        <w:t xml:space="preserve"> avenue</w:t>
      </w:r>
      <w:r w:rsidR="00625E7F">
        <w:rPr>
          <w:rFonts w:ascii="Times New Roman" w:hAnsi="Times New Roman"/>
          <w:color w:val="000000" w:themeColor="text1"/>
          <w:sz w:val="24"/>
        </w:rPr>
        <w:t xml:space="preserve"> for interventions with older </w:t>
      </w:r>
      <w:r w:rsidR="00625E7F">
        <w:rPr>
          <w:rFonts w:ascii="Times New Roman" w:hAnsi="Times New Roman"/>
          <w:color w:val="000000" w:themeColor="text1"/>
          <w:sz w:val="24"/>
        </w:rPr>
        <w:lastRenderedPageBreak/>
        <w:t>adults i</w:t>
      </w:r>
      <w:r w:rsidR="00BA4988">
        <w:rPr>
          <w:rFonts w:ascii="Times New Roman" w:hAnsi="Times New Roman"/>
          <w:color w:val="000000" w:themeColor="text1"/>
          <w:sz w:val="24"/>
        </w:rPr>
        <w:t>s</w:t>
      </w:r>
      <w:r w:rsidR="00625E7F">
        <w:rPr>
          <w:rFonts w:ascii="Times New Roman" w:hAnsi="Times New Roman"/>
          <w:color w:val="000000" w:themeColor="text1"/>
          <w:sz w:val="24"/>
        </w:rPr>
        <w:t xml:space="preserve"> </w:t>
      </w:r>
      <w:r w:rsidR="00875F90">
        <w:rPr>
          <w:rFonts w:ascii="Times New Roman" w:hAnsi="Times New Roman"/>
          <w:color w:val="000000" w:themeColor="text1"/>
          <w:sz w:val="24"/>
        </w:rPr>
        <w:t xml:space="preserve">pairing </w:t>
      </w:r>
      <w:r w:rsidR="00625E7F">
        <w:rPr>
          <w:rFonts w:ascii="Times New Roman" w:hAnsi="Times New Roman"/>
          <w:color w:val="000000" w:themeColor="text1"/>
          <w:sz w:val="24"/>
        </w:rPr>
        <w:t xml:space="preserve">music </w:t>
      </w:r>
      <w:r w:rsidR="00875F90">
        <w:rPr>
          <w:rFonts w:ascii="Times New Roman" w:hAnsi="Times New Roman"/>
          <w:color w:val="000000" w:themeColor="text1"/>
          <w:sz w:val="24"/>
        </w:rPr>
        <w:t>with</w:t>
      </w:r>
      <w:r w:rsidR="00625E7F">
        <w:rPr>
          <w:rFonts w:ascii="Times New Roman" w:hAnsi="Times New Roman"/>
          <w:color w:val="000000" w:themeColor="text1"/>
          <w:sz w:val="24"/>
        </w:rPr>
        <w:t xml:space="preserve"> </w:t>
      </w:r>
      <w:r w:rsidR="00875F90">
        <w:rPr>
          <w:rFonts w:ascii="Times New Roman" w:hAnsi="Times New Roman"/>
          <w:color w:val="000000" w:themeColor="text1"/>
          <w:sz w:val="24"/>
        </w:rPr>
        <w:t>the sacred</w:t>
      </w:r>
      <w:r w:rsidR="00625E7F">
        <w:rPr>
          <w:rFonts w:ascii="Times New Roman" w:hAnsi="Times New Roman"/>
          <w:color w:val="000000" w:themeColor="text1"/>
          <w:sz w:val="24"/>
        </w:rPr>
        <w:t xml:space="preserve">. Given increasing age-related difficulties with reading and memory, connecting with the sacred through music </w:t>
      </w:r>
      <w:r w:rsidR="00987C05">
        <w:rPr>
          <w:rFonts w:ascii="Times New Roman" w:hAnsi="Times New Roman"/>
          <w:color w:val="000000" w:themeColor="text1"/>
          <w:sz w:val="24"/>
        </w:rPr>
        <w:t>seems</w:t>
      </w:r>
      <w:r w:rsidR="00625E7F">
        <w:rPr>
          <w:rFonts w:ascii="Times New Roman" w:hAnsi="Times New Roman"/>
          <w:color w:val="000000" w:themeColor="text1"/>
          <w:sz w:val="24"/>
        </w:rPr>
        <w:t xml:space="preserve"> </w:t>
      </w:r>
      <w:r w:rsidR="00875F90">
        <w:rPr>
          <w:rFonts w:ascii="Times New Roman" w:hAnsi="Times New Roman"/>
          <w:color w:val="000000" w:themeColor="text1"/>
          <w:sz w:val="24"/>
        </w:rPr>
        <w:t>favorable</w:t>
      </w:r>
      <w:r w:rsidR="00625E7F">
        <w:rPr>
          <w:rFonts w:ascii="Times New Roman" w:hAnsi="Times New Roman"/>
          <w:color w:val="000000" w:themeColor="text1"/>
          <w:sz w:val="24"/>
        </w:rPr>
        <w:t>. In fact, a</w:t>
      </w:r>
      <w:r w:rsidR="000B15FB">
        <w:rPr>
          <w:rFonts w:ascii="Times New Roman" w:hAnsi="Times New Roman"/>
          <w:color w:val="000000" w:themeColor="text1"/>
          <w:sz w:val="24"/>
        </w:rPr>
        <w:t>t three-year follow up,</w:t>
      </w:r>
      <w:r w:rsidR="00625E7F">
        <w:rPr>
          <w:rFonts w:ascii="Times New Roman" w:hAnsi="Times New Roman"/>
          <w:color w:val="000000" w:themeColor="text1"/>
          <w:sz w:val="24"/>
        </w:rPr>
        <w:t xml:space="preserve"> </w:t>
      </w:r>
      <w:r w:rsidR="00423924">
        <w:rPr>
          <w:rFonts w:ascii="Times New Roman" w:hAnsi="Times New Roman"/>
          <w:color w:val="000000" w:themeColor="text1"/>
          <w:sz w:val="24"/>
        </w:rPr>
        <w:t xml:space="preserve">listening to </w:t>
      </w:r>
      <w:r w:rsidR="00625E7F">
        <w:rPr>
          <w:rFonts w:ascii="Times New Roman" w:hAnsi="Times New Roman"/>
          <w:color w:val="000000" w:themeColor="text1"/>
          <w:sz w:val="24"/>
        </w:rPr>
        <w:t>gospel music modestly predicted decreases in death anxiety and increases in a sense of control in a sample of community-dwelling older adults (Bradshaw, Ellison, Fang, &amp; Mueller, 2015).</w:t>
      </w:r>
      <w:r w:rsidR="00875F90">
        <w:rPr>
          <w:rFonts w:ascii="Times New Roman" w:hAnsi="Times New Roman"/>
          <w:color w:val="000000" w:themeColor="text1"/>
          <w:sz w:val="24"/>
        </w:rPr>
        <w:t xml:space="preserve"> Sacred recollections </w:t>
      </w:r>
      <w:r w:rsidR="000B15FB">
        <w:rPr>
          <w:rFonts w:ascii="Times New Roman" w:hAnsi="Times New Roman"/>
          <w:color w:val="000000" w:themeColor="text1"/>
          <w:sz w:val="24"/>
        </w:rPr>
        <w:t xml:space="preserve">and </w:t>
      </w:r>
      <w:r w:rsidR="00875F90">
        <w:rPr>
          <w:rFonts w:ascii="Times New Roman" w:hAnsi="Times New Roman"/>
          <w:color w:val="000000" w:themeColor="text1"/>
          <w:sz w:val="24"/>
        </w:rPr>
        <w:t>spiritual</w:t>
      </w:r>
      <w:r w:rsidR="000B15FB">
        <w:rPr>
          <w:rFonts w:ascii="Times New Roman" w:hAnsi="Times New Roman"/>
          <w:color w:val="000000" w:themeColor="text1"/>
          <w:sz w:val="24"/>
        </w:rPr>
        <w:t xml:space="preserve"> </w:t>
      </w:r>
      <w:r w:rsidR="00875F90">
        <w:rPr>
          <w:rFonts w:ascii="Times New Roman" w:hAnsi="Times New Roman"/>
          <w:color w:val="000000" w:themeColor="text1"/>
          <w:sz w:val="24"/>
        </w:rPr>
        <w:t xml:space="preserve">emotions </w:t>
      </w:r>
      <w:r w:rsidR="000B15FB">
        <w:rPr>
          <w:rFonts w:ascii="Times New Roman" w:hAnsi="Times New Roman"/>
          <w:color w:val="000000" w:themeColor="text1"/>
          <w:sz w:val="24"/>
        </w:rPr>
        <w:t>may be rea</w:t>
      </w:r>
      <w:r w:rsidR="008647C7">
        <w:rPr>
          <w:rFonts w:ascii="Times New Roman" w:hAnsi="Times New Roman"/>
          <w:color w:val="000000" w:themeColor="text1"/>
          <w:sz w:val="24"/>
        </w:rPr>
        <w:t xml:space="preserve">dily facilitated through music. </w:t>
      </w:r>
      <w:r w:rsidR="001F57EC">
        <w:rPr>
          <w:rFonts w:ascii="Times New Roman" w:hAnsi="Times New Roman"/>
          <w:color w:val="000000" w:themeColor="text1"/>
          <w:sz w:val="24"/>
        </w:rPr>
        <w:t>Empirical research on</w:t>
      </w:r>
      <w:r w:rsidR="008647C7">
        <w:rPr>
          <w:rFonts w:ascii="Times New Roman" w:hAnsi="Times New Roman"/>
          <w:color w:val="000000" w:themeColor="text1"/>
          <w:sz w:val="24"/>
        </w:rPr>
        <w:t xml:space="preserve"> </w:t>
      </w:r>
      <w:r w:rsidR="001F57EC">
        <w:rPr>
          <w:rFonts w:ascii="Times New Roman" w:hAnsi="Times New Roman"/>
          <w:i/>
          <w:color w:val="000000" w:themeColor="text1"/>
          <w:sz w:val="24"/>
        </w:rPr>
        <w:t>sacred moments</w:t>
      </w:r>
      <w:r w:rsidR="001F57EC">
        <w:rPr>
          <w:rFonts w:ascii="Times New Roman" w:hAnsi="Times New Roman"/>
          <w:color w:val="000000" w:themeColor="text1"/>
          <w:sz w:val="24"/>
        </w:rPr>
        <w:t xml:space="preserve"> suggests</w:t>
      </w:r>
      <w:r w:rsidR="008647C7">
        <w:rPr>
          <w:rFonts w:ascii="Times New Roman" w:hAnsi="Times New Roman"/>
          <w:i/>
          <w:color w:val="000000" w:themeColor="text1"/>
          <w:sz w:val="24"/>
        </w:rPr>
        <w:t xml:space="preserve"> </w:t>
      </w:r>
      <w:r w:rsidR="001F57EC">
        <w:rPr>
          <w:rFonts w:ascii="Times New Roman" w:hAnsi="Times New Roman"/>
          <w:color w:val="000000" w:themeColor="text1"/>
          <w:sz w:val="24"/>
        </w:rPr>
        <w:t>that many people</w:t>
      </w:r>
      <w:r w:rsidR="008647C7">
        <w:rPr>
          <w:rFonts w:ascii="Times New Roman" w:hAnsi="Times New Roman"/>
          <w:color w:val="000000" w:themeColor="text1"/>
          <w:sz w:val="24"/>
        </w:rPr>
        <w:t xml:space="preserve"> </w:t>
      </w:r>
      <w:r w:rsidR="001F57EC">
        <w:rPr>
          <w:rFonts w:ascii="Times New Roman" w:hAnsi="Times New Roman"/>
          <w:color w:val="000000" w:themeColor="text1"/>
          <w:sz w:val="24"/>
        </w:rPr>
        <w:t>can vividly recall</w:t>
      </w:r>
      <w:r w:rsidR="008647C7">
        <w:rPr>
          <w:rFonts w:ascii="Times New Roman" w:hAnsi="Times New Roman"/>
          <w:color w:val="000000" w:themeColor="text1"/>
          <w:sz w:val="24"/>
        </w:rPr>
        <w:t xml:space="preserve"> </w:t>
      </w:r>
      <w:r w:rsidR="001F57EC">
        <w:rPr>
          <w:rFonts w:ascii="Times New Roman" w:hAnsi="Times New Roman"/>
          <w:color w:val="000000" w:themeColor="text1"/>
          <w:sz w:val="24"/>
        </w:rPr>
        <w:t>important</w:t>
      </w:r>
      <w:r w:rsidR="008647C7">
        <w:rPr>
          <w:rFonts w:ascii="Times New Roman" w:hAnsi="Times New Roman"/>
          <w:color w:val="000000" w:themeColor="text1"/>
          <w:sz w:val="24"/>
        </w:rPr>
        <w:t xml:space="preserve"> </w:t>
      </w:r>
      <w:r w:rsidR="001F57EC">
        <w:rPr>
          <w:rFonts w:ascii="Times New Roman" w:hAnsi="Times New Roman"/>
          <w:color w:val="000000" w:themeColor="text1"/>
          <w:sz w:val="24"/>
        </w:rPr>
        <w:t>periods of time in which they experienced the qualities of transcendence, boundlessness, ultimacy, and deep interconnectedness</w:t>
      </w:r>
      <w:r w:rsidR="008647C7">
        <w:rPr>
          <w:rFonts w:ascii="Times New Roman" w:hAnsi="Times New Roman"/>
          <w:color w:val="000000" w:themeColor="text1"/>
          <w:sz w:val="24"/>
        </w:rPr>
        <w:t xml:space="preserve"> </w:t>
      </w:r>
      <w:r w:rsidR="008647C7" w:rsidRPr="008647C7">
        <w:rPr>
          <w:rFonts w:ascii="Times New Roman" w:hAnsi="Times New Roman"/>
          <w:color w:val="000000" w:themeColor="text1"/>
          <w:sz w:val="24"/>
        </w:rPr>
        <w:t xml:space="preserve">(Pargament, Lomax, McGee, &amp; Fang, 2014). </w:t>
      </w:r>
      <w:r w:rsidR="008647C7">
        <w:rPr>
          <w:rFonts w:ascii="Times New Roman" w:hAnsi="Times New Roman"/>
          <w:color w:val="000000" w:themeColor="text1"/>
          <w:sz w:val="24"/>
        </w:rPr>
        <w:t>F</w:t>
      </w:r>
      <w:r w:rsidR="00875F90">
        <w:rPr>
          <w:rFonts w:ascii="Times New Roman" w:hAnsi="Times New Roman"/>
          <w:color w:val="000000" w:themeColor="text1"/>
          <w:sz w:val="24"/>
        </w:rPr>
        <w:t>indings</w:t>
      </w:r>
      <w:r w:rsidR="000B15FB">
        <w:rPr>
          <w:rFonts w:ascii="Times New Roman" w:hAnsi="Times New Roman"/>
          <w:color w:val="000000" w:themeColor="text1"/>
          <w:sz w:val="24"/>
        </w:rPr>
        <w:t xml:space="preserve"> on sacred moments ha</w:t>
      </w:r>
      <w:r w:rsidR="00875F90">
        <w:rPr>
          <w:rFonts w:ascii="Times New Roman" w:hAnsi="Times New Roman"/>
          <w:color w:val="000000" w:themeColor="text1"/>
          <w:sz w:val="24"/>
        </w:rPr>
        <w:t>ve</w:t>
      </w:r>
      <w:r w:rsidR="000B15FB">
        <w:rPr>
          <w:rFonts w:ascii="Times New Roman" w:hAnsi="Times New Roman"/>
          <w:color w:val="000000" w:themeColor="text1"/>
          <w:sz w:val="24"/>
        </w:rPr>
        <w:t xml:space="preserve"> supported their relevance to therapeutic gains, motivation, and meaning in samples of mental health providers, </w:t>
      </w:r>
      <w:r w:rsidR="00E3236F">
        <w:rPr>
          <w:rFonts w:ascii="Times New Roman" w:hAnsi="Times New Roman"/>
          <w:color w:val="000000" w:themeColor="text1"/>
          <w:sz w:val="24"/>
        </w:rPr>
        <w:t xml:space="preserve">mental health </w:t>
      </w:r>
      <w:r w:rsidR="000B15FB">
        <w:rPr>
          <w:rFonts w:ascii="Times New Roman" w:hAnsi="Times New Roman"/>
          <w:color w:val="000000" w:themeColor="text1"/>
          <w:sz w:val="24"/>
        </w:rPr>
        <w:t xml:space="preserve">patients, nurses in psychiatric units, and family caregivers of </w:t>
      </w:r>
      <w:r w:rsidR="000B15FB" w:rsidRPr="00EE4349">
        <w:rPr>
          <w:rFonts w:ascii="Times New Roman" w:hAnsi="Times New Roman"/>
          <w:color w:val="000000" w:themeColor="text1"/>
          <w:sz w:val="24"/>
        </w:rPr>
        <w:t>older adults with dementia (Alvarado, 2016; Pargament</w:t>
      </w:r>
      <w:r w:rsidR="008647C7" w:rsidRPr="00EE4349">
        <w:rPr>
          <w:rFonts w:ascii="Times New Roman" w:hAnsi="Times New Roman"/>
          <w:color w:val="000000" w:themeColor="text1"/>
          <w:sz w:val="24"/>
        </w:rPr>
        <w:t xml:space="preserve"> et al.</w:t>
      </w:r>
      <w:r w:rsidR="000B15FB" w:rsidRPr="00EE4349">
        <w:rPr>
          <w:rFonts w:ascii="Times New Roman" w:hAnsi="Times New Roman"/>
          <w:color w:val="000000" w:themeColor="text1"/>
          <w:sz w:val="24"/>
        </w:rPr>
        <w:t>, 2014; Wong &amp; Pargament, 2018).</w:t>
      </w:r>
      <w:r w:rsidR="000B15FB">
        <w:rPr>
          <w:rFonts w:ascii="Times New Roman" w:hAnsi="Times New Roman"/>
          <w:color w:val="000000" w:themeColor="text1"/>
          <w:sz w:val="24"/>
        </w:rPr>
        <w:t xml:space="preserve"> </w:t>
      </w:r>
    </w:p>
    <w:p w14:paraId="19DC1CBB" w14:textId="0620E838" w:rsidR="006B28DD" w:rsidRPr="0053426C" w:rsidRDefault="0053426C" w:rsidP="0053426C">
      <w:pPr>
        <w:spacing w:after="0" w:line="240" w:lineRule="auto"/>
        <w:ind w:firstLine="720"/>
        <w:jc w:val="center"/>
        <w:rPr>
          <w:rFonts w:ascii="Times New Roman" w:hAnsi="Times New Roman"/>
          <w:b/>
          <w:color w:val="000000" w:themeColor="text1"/>
          <w:sz w:val="24"/>
        </w:rPr>
      </w:pPr>
      <w:r w:rsidRPr="0053426C">
        <w:rPr>
          <w:rFonts w:ascii="Times New Roman" w:hAnsi="Times New Roman"/>
          <w:b/>
          <w:color w:val="000000" w:themeColor="text1"/>
          <w:sz w:val="24"/>
        </w:rPr>
        <w:t>Conclusion</w:t>
      </w:r>
    </w:p>
    <w:p w14:paraId="39E7A139" w14:textId="77777777" w:rsidR="0053426C" w:rsidRPr="006B28DD" w:rsidRDefault="0053426C" w:rsidP="0053426C">
      <w:pPr>
        <w:spacing w:after="0" w:line="240" w:lineRule="auto"/>
        <w:ind w:firstLine="720"/>
        <w:jc w:val="center"/>
        <w:rPr>
          <w:rFonts w:ascii="Times New Roman" w:hAnsi="Times New Roman"/>
          <w:color w:val="000000" w:themeColor="text1"/>
          <w:sz w:val="24"/>
        </w:rPr>
      </w:pPr>
    </w:p>
    <w:p w14:paraId="69190F5E" w14:textId="29FAD132" w:rsidR="009F197E" w:rsidRDefault="004B6EF6" w:rsidP="009F197E">
      <w:pPr>
        <w:spacing w:after="0" w:line="480" w:lineRule="auto"/>
        <w:ind w:firstLine="720"/>
        <w:rPr>
          <w:rFonts w:ascii="Times New Roman" w:hAnsi="Times New Roman"/>
          <w:color w:val="4BACC6"/>
          <w:sz w:val="24"/>
        </w:rPr>
      </w:pPr>
      <w:r>
        <w:rPr>
          <w:rFonts w:ascii="Times New Roman" w:hAnsi="Times New Roman"/>
          <w:color w:val="000000"/>
          <w:sz w:val="24"/>
        </w:rPr>
        <w:t xml:space="preserve">Although theory and research on resilience has </w:t>
      </w:r>
      <w:r w:rsidR="006C0BCF">
        <w:rPr>
          <w:rFonts w:ascii="Times New Roman" w:hAnsi="Times New Roman"/>
          <w:color w:val="000000"/>
          <w:sz w:val="24"/>
        </w:rPr>
        <w:t>risen</w:t>
      </w:r>
      <w:r>
        <w:rPr>
          <w:rFonts w:ascii="Times New Roman" w:hAnsi="Times New Roman"/>
          <w:color w:val="000000"/>
          <w:sz w:val="24"/>
        </w:rPr>
        <w:t xml:space="preserve"> dramatically over the last 25 years, the sacred dimension of resilience has been relatively overlooked. In this chapter, we have </w:t>
      </w:r>
      <w:r w:rsidR="006C0BCF">
        <w:rPr>
          <w:rFonts w:ascii="Times New Roman" w:hAnsi="Times New Roman"/>
          <w:color w:val="000000"/>
          <w:sz w:val="24"/>
        </w:rPr>
        <w:t>surveyed</w:t>
      </w:r>
      <w:r>
        <w:rPr>
          <w:rFonts w:ascii="Times New Roman" w:hAnsi="Times New Roman"/>
          <w:color w:val="000000"/>
          <w:sz w:val="24"/>
        </w:rPr>
        <w:t xml:space="preserve"> a growing body of literature</w:t>
      </w:r>
      <w:r w:rsidR="006C0BCF">
        <w:rPr>
          <w:rFonts w:ascii="Times New Roman" w:hAnsi="Times New Roman"/>
          <w:color w:val="000000"/>
          <w:sz w:val="24"/>
        </w:rPr>
        <w:t xml:space="preserve"> that</w:t>
      </w:r>
      <w:r>
        <w:rPr>
          <w:rFonts w:ascii="Times New Roman" w:hAnsi="Times New Roman"/>
          <w:color w:val="000000"/>
          <w:sz w:val="24"/>
        </w:rPr>
        <w:t xml:space="preserve"> </w:t>
      </w:r>
      <w:r w:rsidR="006C0BCF">
        <w:rPr>
          <w:rFonts w:ascii="Times New Roman" w:hAnsi="Times New Roman"/>
          <w:color w:val="000000"/>
          <w:sz w:val="24"/>
        </w:rPr>
        <w:t xml:space="preserve">supports the unique </w:t>
      </w:r>
      <w:r w:rsidR="007C0C80">
        <w:rPr>
          <w:rFonts w:ascii="Times New Roman" w:hAnsi="Times New Roman"/>
          <w:color w:val="000000"/>
          <w:sz w:val="24"/>
        </w:rPr>
        <w:t xml:space="preserve">and critical </w:t>
      </w:r>
      <w:r w:rsidR="006C0BCF">
        <w:rPr>
          <w:rFonts w:ascii="Times New Roman" w:hAnsi="Times New Roman"/>
          <w:color w:val="000000"/>
          <w:sz w:val="24"/>
        </w:rPr>
        <w:t>resources offered by</w:t>
      </w:r>
      <w:r>
        <w:rPr>
          <w:rFonts w:ascii="Times New Roman" w:hAnsi="Times New Roman"/>
          <w:color w:val="000000"/>
          <w:sz w:val="24"/>
        </w:rPr>
        <w:t xml:space="preserve"> r</w:t>
      </w:r>
      <w:r w:rsidR="009F197E" w:rsidRPr="0096543A">
        <w:rPr>
          <w:rFonts w:ascii="Times New Roman" w:hAnsi="Times New Roman"/>
          <w:color w:val="000000"/>
          <w:sz w:val="24"/>
        </w:rPr>
        <w:t xml:space="preserve">eligion and spirituality </w:t>
      </w:r>
      <w:r w:rsidR="009F197E">
        <w:rPr>
          <w:rFonts w:ascii="Times New Roman" w:hAnsi="Times New Roman"/>
          <w:color w:val="000000"/>
          <w:sz w:val="24"/>
        </w:rPr>
        <w:t xml:space="preserve">to people </w:t>
      </w:r>
      <w:r w:rsidR="009F197E" w:rsidRPr="0096543A">
        <w:rPr>
          <w:rFonts w:ascii="Times New Roman" w:hAnsi="Times New Roman"/>
          <w:color w:val="000000"/>
          <w:sz w:val="24"/>
        </w:rPr>
        <w:t xml:space="preserve">coping with the </w:t>
      </w:r>
      <w:r w:rsidR="009F197E">
        <w:rPr>
          <w:rFonts w:ascii="Times New Roman" w:hAnsi="Times New Roman"/>
          <w:color w:val="000000"/>
          <w:sz w:val="24"/>
        </w:rPr>
        <w:t xml:space="preserve">challenges and crises </w:t>
      </w:r>
      <w:r>
        <w:rPr>
          <w:rFonts w:ascii="Times New Roman" w:hAnsi="Times New Roman"/>
          <w:color w:val="000000"/>
          <w:sz w:val="24"/>
        </w:rPr>
        <w:t xml:space="preserve">of life. </w:t>
      </w:r>
      <w:r w:rsidR="00C91B2E">
        <w:rPr>
          <w:rFonts w:ascii="Times New Roman" w:hAnsi="Times New Roman"/>
          <w:color w:val="000000"/>
          <w:sz w:val="24"/>
        </w:rPr>
        <w:t>C</w:t>
      </w:r>
      <w:r w:rsidR="00C91B2E" w:rsidRPr="0096543A">
        <w:rPr>
          <w:rFonts w:ascii="Times New Roman" w:hAnsi="Times New Roman"/>
          <w:color w:val="000000"/>
          <w:sz w:val="24"/>
        </w:rPr>
        <w:t>onversely</w:t>
      </w:r>
      <w:r w:rsidR="009F197E" w:rsidRPr="0096543A">
        <w:rPr>
          <w:rFonts w:ascii="Times New Roman" w:hAnsi="Times New Roman"/>
          <w:color w:val="000000"/>
          <w:sz w:val="24"/>
        </w:rPr>
        <w:t xml:space="preserve">, </w:t>
      </w:r>
      <w:r w:rsidR="007C0C80">
        <w:rPr>
          <w:rFonts w:ascii="Times New Roman" w:hAnsi="Times New Roman"/>
          <w:color w:val="000000"/>
          <w:sz w:val="24"/>
        </w:rPr>
        <w:t>religion and spirituality</w:t>
      </w:r>
      <w:r w:rsidR="009F197E" w:rsidRPr="0096543A">
        <w:rPr>
          <w:rFonts w:ascii="Times New Roman" w:hAnsi="Times New Roman"/>
          <w:color w:val="000000"/>
          <w:sz w:val="24"/>
        </w:rPr>
        <w:t xml:space="preserve"> can also contribute to distress </w:t>
      </w:r>
      <w:r w:rsidR="009F197E">
        <w:rPr>
          <w:rFonts w:ascii="Times New Roman" w:hAnsi="Times New Roman"/>
          <w:color w:val="000000"/>
          <w:sz w:val="24"/>
        </w:rPr>
        <w:t>when people encounter</w:t>
      </w:r>
      <w:r w:rsidR="009F197E" w:rsidRPr="0096543A">
        <w:rPr>
          <w:rFonts w:ascii="Times New Roman" w:hAnsi="Times New Roman"/>
          <w:color w:val="000000"/>
          <w:sz w:val="24"/>
        </w:rPr>
        <w:t xml:space="preserve"> struggles in </w:t>
      </w:r>
      <w:r w:rsidR="009F197E">
        <w:rPr>
          <w:rFonts w:ascii="Times New Roman" w:hAnsi="Times New Roman"/>
          <w:color w:val="000000"/>
          <w:sz w:val="24"/>
        </w:rPr>
        <w:t>their relationship with the sacred</w:t>
      </w:r>
      <w:r w:rsidR="009F197E" w:rsidRPr="0096543A">
        <w:rPr>
          <w:rFonts w:ascii="Times New Roman" w:hAnsi="Times New Roman"/>
          <w:color w:val="000000"/>
          <w:sz w:val="24"/>
        </w:rPr>
        <w:t xml:space="preserve">. </w:t>
      </w:r>
      <w:r w:rsidR="009F197E">
        <w:rPr>
          <w:rFonts w:ascii="Times New Roman" w:hAnsi="Times New Roman"/>
          <w:color w:val="000000"/>
          <w:sz w:val="24"/>
        </w:rPr>
        <w:t xml:space="preserve">The findings from this literature underscore the importance of a more spiritually integrated approach to health care. To date, numerous empirical studies and systematic reviews of spiritually integrated interventions have shown promising results. </w:t>
      </w:r>
      <w:r w:rsidR="00C91B2E">
        <w:rPr>
          <w:rFonts w:ascii="Times New Roman" w:hAnsi="Times New Roman"/>
          <w:color w:val="000000"/>
          <w:sz w:val="24"/>
        </w:rPr>
        <w:t>However, t</w:t>
      </w:r>
      <w:r w:rsidR="009F197E">
        <w:rPr>
          <w:rFonts w:ascii="Times New Roman" w:hAnsi="Times New Roman"/>
          <w:color w:val="000000"/>
          <w:sz w:val="24"/>
        </w:rPr>
        <w:t xml:space="preserve">his work is in its early stages of </w:t>
      </w:r>
      <w:r w:rsidR="009F197E">
        <w:rPr>
          <w:rFonts w:ascii="Times New Roman" w:hAnsi="Times New Roman"/>
          <w:color w:val="000000"/>
          <w:sz w:val="24"/>
        </w:rPr>
        <w:lastRenderedPageBreak/>
        <w:t>development and additional studies are needed</w:t>
      </w:r>
      <w:r w:rsidR="007C0C80">
        <w:rPr>
          <w:rFonts w:ascii="Times New Roman" w:hAnsi="Times New Roman"/>
          <w:color w:val="000000"/>
          <w:sz w:val="24"/>
        </w:rPr>
        <w:t xml:space="preserve">. Treatments that </w:t>
      </w:r>
      <w:r w:rsidR="009F197E">
        <w:rPr>
          <w:rFonts w:ascii="Times New Roman" w:hAnsi="Times New Roman"/>
          <w:color w:val="000000"/>
          <w:sz w:val="24"/>
        </w:rPr>
        <w:t xml:space="preserve">focus on </w:t>
      </w:r>
      <w:r w:rsidR="007C0C80">
        <w:rPr>
          <w:rFonts w:ascii="Times New Roman" w:hAnsi="Times New Roman"/>
          <w:color w:val="000000"/>
          <w:sz w:val="24"/>
        </w:rPr>
        <w:t>promoting</w:t>
      </w:r>
      <w:r w:rsidR="009F197E">
        <w:rPr>
          <w:rFonts w:ascii="Times New Roman" w:hAnsi="Times New Roman"/>
          <w:color w:val="000000"/>
          <w:sz w:val="24"/>
        </w:rPr>
        <w:t xml:space="preserve"> the use of religious resources and help</w:t>
      </w:r>
      <w:r w:rsidR="007C0C80">
        <w:rPr>
          <w:rFonts w:ascii="Times New Roman" w:hAnsi="Times New Roman"/>
          <w:color w:val="000000"/>
          <w:sz w:val="24"/>
        </w:rPr>
        <w:t>ing</w:t>
      </w:r>
      <w:r w:rsidR="009F197E">
        <w:rPr>
          <w:rFonts w:ascii="Times New Roman" w:hAnsi="Times New Roman"/>
          <w:color w:val="000000"/>
          <w:sz w:val="24"/>
        </w:rPr>
        <w:t xml:space="preserve"> individuals work through their spiritual struggles</w:t>
      </w:r>
      <w:r w:rsidR="007C0C80">
        <w:rPr>
          <w:rFonts w:ascii="Times New Roman" w:hAnsi="Times New Roman"/>
          <w:color w:val="000000"/>
          <w:sz w:val="24"/>
        </w:rPr>
        <w:t xml:space="preserve"> are an important future direction</w:t>
      </w:r>
      <w:r w:rsidR="009F197E" w:rsidRPr="0096543A">
        <w:rPr>
          <w:rFonts w:ascii="Times New Roman" w:hAnsi="Times New Roman"/>
          <w:color w:val="000000"/>
          <w:sz w:val="24"/>
        </w:rPr>
        <w:t xml:space="preserve">. </w:t>
      </w:r>
      <w:r w:rsidR="009F197E">
        <w:rPr>
          <w:rFonts w:ascii="Times New Roman" w:hAnsi="Times New Roman"/>
          <w:color w:val="000000"/>
          <w:sz w:val="24"/>
        </w:rPr>
        <w:t xml:space="preserve">Addressing spiritual competence in the training of healthcare providers is another </w:t>
      </w:r>
      <w:r w:rsidR="007C0C80">
        <w:rPr>
          <w:rFonts w:ascii="Times New Roman" w:hAnsi="Times New Roman"/>
          <w:color w:val="000000"/>
          <w:sz w:val="24"/>
        </w:rPr>
        <w:t xml:space="preserve">significant </w:t>
      </w:r>
      <w:r w:rsidR="009F197E">
        <w:rPr>
          <w:rFonts w:ascii="Times New Roman" w:hAnsi="Times New Roman"/>
          <w:color w:val="000000"/>
          <w:sz w:val="24"/>
        </w:rPr>
        <w:t>priority.</w:t>
      </w:r>
      <w:r w:rsidR="009F197E" w:rsidRPr="0096543A">
        <w:rPr>
          <w:rFonts w:ascii="Times New Roman" w:hAnsi="Times New Roman"/>
          <w:color w:val="000000"/>
          <w:sz w:val="24"/>
        </w:rPr>
        <w:t xml:space="preserve"> </w:t>
      </w:r>
      <w:r w:rsidR="009F197E">
        <w:rPr>
          <w:rFonts w:ascii="Times New Roman" w:hAnsi="Times New Roman"/>
          <w:color w:val="000000"/>
          <w:sz w:val="24"/>
        </w:rPr>
        <w:t>By helping people draw</w:t>
      </w:r>
      <w:r w:rsidR="009F197E" w:rsidRPr="0096543A">
        <w:rPr>
          <w:rFonts w:ascii="Times New Roman" w:hAnsi="Times New Roman"/>
          <w:color w:val="000000"/>
          <w:sz w:val="24"/>
        </w:rPr>
        <w:t xml:space="preserve"> upon the </w:t>
      </w:r>
      <w:r w:rsidR="009F197E">
        <w:rPr>
          <w:rFonts w:ascii="Times New Roman" w:hAnsi="Times New Roman"/>
          <w:color w:val="000000"/>
          <w:sz w:val="24"/>
        </w:rPr>
        <w:t>sacred for</w:t>
      </w:r>
      <w:r w:rsidR="009F197E" w:rsidRPr="0096543A">
        <w:rPr>
          <w:rFonts w:ascii="Times New Roman" w:hAnsi="Times New Roman"/>
          <w:color w:val="000000"/>
          <w:sz w:val="24"/>
        </w:rPr>
        <w:t xml:space="preserve"> resilience, </w:t>
      </w:r>
      <w:r w:rsidR="009F197E">
        <w:rPr>
          <w:rFonts w:ascii="Times New Roman" w:hAnsi="Times New Roman"/>
          <w:color w:val="000000"/>
          <w:sz w:val="24"/>
        </w:rPr>
        <w:t>practitioners and researchers can contribute to a more</w:t>
      </w:r>
      <w:r w:rsidR="009F197E" w:rsidRPr="0096543A">
        <w:rPr>
          <w:rFonts w:ascii="Times New Roman" w:hAnsi="Times New Roman"/>
          <w:color w:val="000000"/>
          <w:sz w:val="24"/>
        </w:rPr>
        <w:t xml:space="preserve"> holistic approach to building resources </w:t>
      </w:r>
      <w:r w:rsidR="007C0C80">
        <w:rPr>
          <w:rFonts w:ascii="Times New Roman" w:hAnsi="Times New Roman"/>
          <w:color w:val="000000"/>
          <w:sz w:val="24"/>
        </w:rPr>
        <w:t>amidst adversity in</w:t>
      </w:r>
      <w:r w:rsidR="009F197E" w:rsidRPr="0096543A">
        <w:rPr>
          <w:rFonts w:ascii="Times New Roman" w:hAnsi="Times New Roman"/>
          <w:color w:val="000000"/>
          <w:sz w:val="24"/>
        </w:rPr>
        <w:t xml:space="preserve"> adulthood and aging.</w:t>
      </w:r>
      <w:r w:rsidR="009F197E">
        <w:rPr>
          <w:rFonts w:ascii="Times New Roman" w:hAnsi="Times New Roman"/>
          <w:color w:val="4BACC6"/>
          <w:sz w:val="24"/>
        </w:rPr>
        <w:t xml:space="preserve"> </w:t>
      </w:r>
    </w:p>
    <w:p w14:paraId="65D6E918" w14:textId="77777777" w:rsidR="006B28DD" w:rsidRDefault="006B28DD" w:rsidP="00E3236F">
      <w:pPr>
        <w:spacing w:after="0" w:line="480" w:lineRule="auto"/>
        <w:ind w:firstLine="720"/>
        <w:rPr>
          <w:rFonts w:ascii="Times New Roman" w:hAnsi="Times New Roman"/>
          <w:color w:val="4BACC6"/>
          <w:sz w:val="24"/>
        </w:rPr>
      </w:pPr>
    </w:p>
    <w:p w14:paraId="00B919CF" w14:textId="77777777" w:rsidR="006B28DD" w:rsidRPr="006B28DD" w:rsidRDefault="006B28DD" w:rsidP="006B28DD">
      <w:pPr>
        <w:spacing w:after="0" w:line="240" w:lineRule="auto"/>
        <w:ind w:firstLine="720"/>
        <w:rPr>
          <w:rFonts w:ascii="Times New Roman" w:hAnsi="Times New Roman"/>
          <w:color w:val="4BACC6"/>
          <w:sz w:val="24"/>
        </w:rPr>
      </w:pPr>
    </w:p>
    <w:p w14:paraId="29194FDD" w14:textId="2BD10416" w:rsidR="00603B7B" w:rsidRDefault="00603B7B">
      <w:pPr>
        <w:spacing w:after="0" w:line="240" w:lineRule="auto"/>
      </w:pPr>
      <w:r>
        <w:br w:type="page"/>
      </w:r>
    </w:p>
    <w:p w14:paraId="0C968E5F" w14:textId="06E085D7" w:rsidR="001C3F9B" w:rsidRDefault="00603B7B" w:rsidP="00603B7B">
      <w:pPr>
        <w:jc w:val="center"/>
        <w:rPr>
          <w:rFonts w:ascii="Times New Roman" w:hAnsi="Times New Roman"/>
          <w:sz w:val="24"/>
          <w:szCs w:val="24"/>
        </w:rPr>
      </w:pPr>
      <w:r w:rsidRPr="00603B7B">
        <w:rPr>
          <w:rFonts w:ascii="Times New Roman" w:hAnsi="Times New Roman"/>
          <w:sz w:val="24"/>
          <w:szCs w:val="24"/>
        </w:rPr>
        <w:lastRenderedPageBreak/>
        <w:t>References</w:t>
      </w:r>
    </w:p>
    <w:p w14:paraId="6C4F4701" w14:textId="77777777" w:rsidR="00C761C7" w:rsidRPr="00C761C7" w:rsidRDefault="00C761C7" w:rsidP="00C761C7">
      <w:pPr>
        <w:pStyle w:val="Bibliography"/>
        <w:rPr>
          <w:rFonts w:ascii="Times New Roman" w:hAnsi="Times New Roman"/>
          <w:sz w:val="24"/>
        </w:rPr>
      </w:pPr>
      <w:r>
        <w:rPr>
          <w:rFonts w:ascii="Times New Roman" w:hAnsi="Times New Roman"/>
        </w:rPr>
        <w:fldChar w:fldCharType="begin"/>
      </w:r>
      <w:r>
        <w:rPr>
          <w:rFonts w:ascii="Times New Roman" w:hAnsi="Times New Roman"/>
        </w:rPr>
        <w:instrText xml:space="preserve"> ADDIN ZOTERO_BIBL {"uncited":[],"omitted":[],"custom":[]} CSL_BIBLIOGRAPHY </w:instrText>
      </w:r>
      <w:r>
        <w:rPr>
          <w:rFonts w:ascii="Times New Roman" w:hAnsi="Times New Roman"/>
        </w:rPr>
        <w:fldChar w:fldCharType="separate"/>
      </w:r>
      <w:r w:rsidRPr="00C761C7">
        <w:rPr>
          <w:rFonts w:ascii="Times New Roman" w:hAnsi="Times New Roman"/>
          <w:sz w:val="24"/>
        </w:rPr>
        <w:t xml:space="preserve">Abu-Raiya, H., &amp; Pargament, K. I. (2015). Religious coping among diverse religions: Commonalities and divergences. </w:t>
      </w:r>
      <w:r w:rsidRPr="00C761C7">
        <w:rPr>
          <w:rFonts w:ascii="Times New Roman" w:hAnsi="Times New Roman"/>
          <w:i/>
          <w:iCs/>
          <w:sz w:val="24"/>
        </w:rPr>
        <w:t>Psychology of Religion and Spirituality</w:t>
      </w:r>
      <w:r w:rsidRPr="00C761C7">
        <w:rPr>
          <w:rFonts w:ascii="Times New Roman" w:hAnsi="Times New Roman"/>
          <w:sz w:val="24"/>
        </w:rPr>
        <w:t xml:space="preserve">, </w:t>
      </w:r>
      <w:r w:rsidRPr="00C761C7">
        <w:rPr>
          <w:rFonts w:ascii="Times New Roman" w:hAnsi="Times New Roman"/>
          <w:i/>
          <w:iCs/>
          <w:sz w:val="24"/>
        </w:rPr>
        <w:t>7</w:t>
      </w:r>
      <w:r w:rsidRPr="00C761C7">
        <w:rPr>
          <w:rFonts w:ascii="Times New Roman" w:hAnsi="Times New Roman"/>
          <w:sz w:val="24"/>
        </w:rPr>
        <w:t>(1), 24–33. https://doi.org/10.1037/a0037652</w:t>
      </w:r>
    </w:p>
    <w:p w14:paraId="3863E607" w14:textId="77777777" w:rsidR="00C761C7" w:rsidRPr="00C761C7" w:rsidRDefault="00C761C7" w:rsidP="00C761C7">
      <w:pPr>
        <w:pStyle w:val="Bibliography"/>
        <w:rPr>
          <w:rFonts w:ascii="Times New Roman" w:hAnsi="Times New Roman"/>
          <w:sz w:val="24"/>
        </w:rPr>
      </w:pPr>
      <w:r w:rsidRPr="00C761C7">
        <w:rPr>
          <w:rFonts w:ascii="Times New Roman" w:hAnsi="Times New Roman"/>
          <w:sz w:val="24"/>
        </w:rPr>
        <w:t xml:space="preserve">Abu-Raiya, H., Pargament, K. I., Krause, N., &amp; Ironson, G. (2015). Robust links between religious/spiritual struggles, psychological distress, and well-being in a national sample of American adults. </w:t>
      </w:r>
      <w:r w:rsidRPr="00C761C7">
        <w:rPr>
          <w:rFonts w:ascii="Times New Roman" w:hAnsi="Times New Roman"/>
          <w:i/>
          <w:iCs/>
          <w:sz w:val="24"/>
        </w:rPr>
        <w:t>American Journal of Orthopsychiatry</w:t>
      </w:r>
      <w:r w:rsidRPr="00C761C7">
        <w:rPr>
          <w:rFonts w:ascii="Times New Roman" w:hAnsi="Times New Roman"/>
          <w:sz w:val="24"/>
        </w:rPr>
        <w:t xml:space="preserve">, </w:t>
      </w:r>
      <w:r w:rsidRPr="00C761C7">
        <w:rPr>
          <w:rFonts w:ascii="Times New Roman" w:hAnsi="Times New Roman"/>
          <w:i/>
          <w:iCs/>
          <w:sz w:val="24"/>
        </w:rPr>
        <w:t>85</w:t>
      </w:r>
      <w:r w:rsidRPr="00C761C7">
        <w:rPr>
          <w:rFonts w:ascii="Times New Roman" w:hAnsi="Times New Roman"/>
          <w:sz w:val="24"/>
        </w:rPr>
        <w:t>(6), 565–575. https://doi.org/10.1037/ort0000084</w:t>
      </w:r>
    </w:p>
    <w:p w14:paraId="6B7C6D56" w14:textId="77777777" w:rsidR="00C761C7" w:rsidRPr="00C761C7" w:rsidRDefault="00C761C7" w:rsidP="00C761C7">
      <w:pPr>
        <w:pStyle w:val="Bibliography"/>
        <w:rPr>
          <w:rFonts w:ascii="Times New Roman" w:hAnsi="Times New Roman"/>
          <w:sz w:val="24"/>
        </w:rPr>
      </w:pPr>
      <w:r w:rsidRPr="00C761C7">
        <w:rPr>
          <w:rFonts w:ascii="Times New Roman" w:hAnsi="Times New Roman"/>
          <w:sz w:val="24"/>
        </w:rPr>
        <w:t xml:space="preserve">Acevedo, G. A., Ellison, C. G., &amp; Xu, X. (2014). Is It Really Religion? Comparing the Main and Stress-buffering Effects of Religious and Secular Civic Engagement on Psychological Distress. </w:t>
      </w:r>
      <w:r w:rsidRPr="00C761C7">
        <w:rPr>
          <w:rFonts w:ascii="Times New Roman" w:hAnsi="Times New Roman"/>
          <w:i/>
          <w:iCs/>
          <w:sz w:val="24"/>
        </w:rPr>
        <w:t>Society and Mental Health</w:t>
      </w:r>
      <w:r w:rsidRPr="00C761C7">
        <w:rPr>
          <w:rFonts w:ascii="Times New Roman" w:hAnsi="Times New Roman"/>
          <w:sz w:val="24"/>
        </w:rPr>
        <w:t xml:space="preserve">, </w:t>
      </w:r>
      <w:r w:rsidRPr="00C761C7">
        <w:rPr>
          <w:rFonts w:ascii="Times New Roman" w:hAnsi="Times New Roman"/>
          <w:i/>
          <w:iCs/>
          <w:sz w:val="24"/>
        </w:rPr>
        <w:t>4</w:t>
      </w:r>
      <w:r w:rsidRPr="00C761C7">
        <w:rPr>
          <w:rFonts w:ascii="Times New Roman" w:hAnsi="Times New Roman"/>
          <w:sz w:val="24"/>
        </w:rPr>
        <w:t>(2), 111–128. https://doi.org/10.1177/2156869313520558</w:t>
      </w:r>
    </w:p>
    <w:p w14:paraId="55FC6917" w14:textId="38F2E0B6" w:rsidR="00F074FA" w:rsidRDefault="00F074FA" w:rsidP="00F074FA">
      <w:pPr>
        <w:pStyle w:val="Bibliography"/>
        <w:rPr>
          <w:rFonts w:ascii="Times New Roman" w:hAnsi="Times New Roman"/>
          <w:sz w:val="24"/>
        </w:rPr>
      </w:pPr>
      <w:r w:rsidRPr="00F074FA">
        <w:rPr>
          <w:rFonts w:ascii="Times New Roman" w:hAnsi="Times New Roman"/>
          <w:sz w:val="24"/>
        </w:rPr>
        <w:t>Agli, O., Bailly, N., &amp; Ferrand, C. (2015;2014;). Spirituality and religion in older adults with dementia: A systematic review.</w:t>
      </w:r>
      <w:r w:rsidRPr="00F074FA">
        <w:rPr>
          <w:rFonts w:ascii="Times New Roman" w:hAnsi="Times New Roman"/>
          <w:i/>
          <w:iCs/>
          <w:sz w:val="24"/>
        </w:rPr>
        <w:t> International Psychogeriatrics, 27</w:t>
      </w:r>
      <w:r w:rsidRPr="00F074FA">
        <w:rPr>
          <w:rFonts w:ascii="Times New Roman" w:hAnsi="Times New Roman"/>
          <w:sz w:val="24"/>
        </w:rPr>
        <w:t>(5), 715-725</w:t>
      </w:r>
      <w:r>
        <w:rPr>
          <w:rFonts w:ascii="Times New Roman" w:hAnsi="Times New Roman"/>
          <w:sz w:val="24"/>
        </w:rPr>
        <w:t>. doi:10.1017/S1041610214001665</w:t>
      </w:r>
    </w:p>
    <w:p w14:paraId="702D3C2C" w14:textId="235EB18C" w:rsidR="00FE507D" w:rsidRDefault="00FE507D" w:rsidP="00FE507D">
      <w:pPr>
        <w:pStyle w:val="Bibliography"/>
        <w:rPr>
          <w:rFonts w:ascii="Times New Roman" w:hAnsi="Times New Roman"/>
          <w:sz w:val="24"/>
        </w:rPr>
      </w:pPr>
      <w:r w:rsidRPr="00FE507D">
        <w:rPr>
          <w:rFonts w:ascii="Times New Roman" w:hAnsi="Times New Roman"/>
          <w:sz w:val="24"/>
        </w:rPr>
        <w:t xml:space="preserve">Alcorn, S., Balboni, M., Prigerson, H., Reynolds, A., Phelps, A., Wright, A., </w:t>
      </w:r>
      <w:r w:rsidR="00037BD0">
        <w:rPr>
          <w:rFonts w:ascii="Times New Roman" w:hAnsi="Times New Roman"/>
          <w:sz w:val="24"/>
        </w:rPr>
        <w:t xml:space="preserve">Block, S. D., </w:t>
      </w:r>
      <w:proofErr w:type="spellStart"/>
      <w:r w:rsidR="00037BD0">
        <w:rPr>
          <w:rFonts w:ascii="Times New Roman" w:hAnsi="Times New Roman"/>
          <w:sz w:val="24"/>
        </w:rPr>
        <w:t>Peteet</w:t>
      </w:r>
      <w:proofErr w:type="spellEnd"/>
      <w:r w:rsidR="00037BD0">
        <w:rPr>
          <w:rFonts w:ascii="Times New Roman" w:hAnsi="Times New Roman"/>
          <w:sz w:val="24"/>
        </w:rPr>
        <w:t xml:space="preserve">, J. R., </w:t>
      </w:r>
      <w:proofErr w:type="spellStart"/>
      <w:r w:rsidR="00037BD0">
        <w:rPr>
          <w:rFonts w:ascii="Times New Roman" w:hAnsi="Times New Roman"/>
          <w:sz w:val="24"/>
        </w:rPr>
        <w:t>Kachnic</w:t>
      </w:r>
      <w:proofErr w:type="spellEnd"/>
      <w:r w:rsidR="00037BD0">
        <w:rPr>
          <w:rFonts w:ascii="Times New Roman" w:hAnsi="Times New Roman"/>
          <w:sz w:val="24"/>
        </w:rPr>
        <w:t xml:space="preserve">, L. A., &amp; </w:t>
      </w:r>
      <w:proofErr w:type="spellStart"/>
      <w:r w:rsidRPr="00FE507D">
        <w:rPr>
          <w:rFonts w:ascii="Times New Roman" w:hAnsi="Times New Roman"/>
          <w:sz w:val="24"/>
        </w:rPr>
        <w:t>Balboni</w:t>
      </w:r>
      <w:proofErr w:type="spellEnd"/>
      <w:r w:rsidRPr="00FE507D">
        <w:rPr>
          <w:rFonts w:ascii="Times New Roman" w:hAnsi="Times New Roman"/>
          <w:sz w:val="24"/>
        </w:rPr>
        <w:t>, T. (2010). "</w:t>
      </w:r>
      <w:r w:rsidR="00037BD0">
        <w:rPr>
          <w:rFonts w:ascii="Times New Roman" w:hAnsi="Times New Roman"/>
          <w:sz w:val="24"/>
        </w:rPr>
        <w:t>I</w:t>
      </w:r>
      <w:r w:rsidRPr="00FE507D">
        <w:rPr>
          <w:rFonts w:ascii="Times New Roman" w:hAnsi="Times New Roman"/>
          <w:sz w:val="24"/>
        </w:rPr>
        <w:t xml:space="preserve">f </w:t>
      </w:r>
      <w:r w:rsidR="00037BD0">
        <w:rPr>
          <w:rFonts w:ascii="Times New Roman" w:hAnsi="Times New Roman"/>
          <w:sz w:val="24"/>
        </w:rPr>
        <w:t>G</w:t>
      </w:r>
      <w:r w:rsidRPr="00FE507D">
        <w:rPr>
          <w:rFonts w:ascii="Times New Roman" w:hAnsi="Times New Roman"/>
          <w:sz w:val="24"/>
        </w:rPr>
        <w:t>od wanted me yesterday, I wouldn't be here today": Religious and spiritual themes in patients' experiences of advanced cancer.</w:t>
      </w:r>
      <w:r w:rsidRPr="00FE507D">
        <w:rPr>
          <w:rFonts w:ascii="Times New Roman" w:hAnsi="Times New Roman"/>
          <w:i/>
          <w:iCs/>
          <w:sz w:val="24"/>
        </w:rPr>
        <w:t> Journal of Palliative Medicine, 13</w:t>
      </w:r>
      <w:r w:rsidRPr="00FE507D">
        <w:rPr>
          <w:rFonts w:ascii="Times New Roman" w:hAnsi="Times New Roman"/>
          <w:sz w:val="24"/>
        </w:rPr>
        <w:t>(5), 581</w:t>
      </w:r>
      <w:r>
        <w:rPr>
          <w:rFonts w:ascii="Times New Roman" w:hAnsi="Times New Roman"/>
          <w:sz w:val="24"/>
        </w:rPr>
        <w:t>-588. doi:10.1089/jpm.2009.0343</w:t>
      </w:r>
      <w:bookmarkStart w:id="0" w:name="_GoBack"/>
      <w:bookmarkEnd w:id="0"/>
    </w:p>
    <w:p w14:paraId="6A00B124" w14:textId="3CD98081" w:rsidR="00EE4349" w:rsidRDefault="00EE4349" w:rsidP="00EE4349">
      <w:pPr>
        <w:pStyle w:val="Bibliography"/>
        <w:rPr>
          <w:rFonts w:ascii="Times New Roman" w:hAnsi="Times New Roman"/>
          <w:sz w:val="24"/>
        </w:rPr>
      </w:pPr>
      <w:r w:rsidRPr="00EE4349">
        <w:rPr>
          <w:rFonts w:ascii="Times New Roman" w:hAnsi="Times New Roman"/>
          <w:sz w:val="24"/>
        </w:rPr>
        <w:t>Alvarado, C. (2016). </w:t>
      </w:r>
      <w:r w:rsidRPr="00EE4349">
        <w:rPr>
          <w:rFonts w:ascii="Times New Roman" w:hAnsi="Times New Roman"/>
          <w:i/>
          <w:iCs/>
          <w:sz w:val="24"/>
        </w:rPr>
        <w:t>Sacred moments in nursing care from the perspective of frontline psychiatric health providers: Prevalence and consequences</w:t>
      </w:r>
      <w:r w:rsidRPr="00EE4349">
        <w:rPr>
          <w:rFonts w:ascii="Times New Roman" w:hAnsi="Times New Roman"/>
          <w:sz w:val="24"/>
        </w:rPr>
        <w:t> (Doctoral dissertation, University of Alaska Anchorage).</w:t>
      </w:r>
      <w:r>
        <w:rPr>
          <w:rFonts w:ascii="Times New Roman" w:hAnsi="Times New Roman"/>
          <w:sz w:val="24"/>
        </w:rPr>
        <w:t xml:space="preserve"> </w:t>
      </w:r>
    </w:p>
    <w:p w14:paraId="1F7B716F" w14:textId="77777777" w:rsidR="00C761C7" w:rsidRPr="00C761C7" w:rsidRDefault="00C761C7" w:rsidP="00C761C7">
      <w:pPr>
        <w:pStyle w:val="Bibliography"/>
        <w:rPr>
          <w:rFonts w:ascii="Times New Roman" w:hAnsi="Times New Roman"/>
          <w:sz w:val="24"/>
        </w:rPr>
      </w:pPr>
      <w:r w:rsidRPr="00C761C7">
        <w:rPr>
          <w:rFonts w:ascii="Times New Roman" w:hAnsi="Times New Roman"/>
          <w:sz w:val="24"/>
        </w:rPr>
        <w:lastRenderedPageBreak/>
        <w:t xml:space="preserve">Anderson, N., Heywood-Everett, S., Siddiqi, N., Wright, J., Meredith, J., &amp; McMillan, D. (2015). Faith-adapted psychological therapies for depression and anxiety: Systematic review and meta-analysis. </w:t>
      </w:r>
      <w:r w:rsidRPr="00C761C7">
        <w:rPr>
          <w:rFonts w:ascii="Times New Roman" w:hAnsi="Times New Roman"/>
          <w:i/>
          <w:iCs/>
          <w:sz w:val="24"/>
        </w:rPr>
        <w:t>Journal of Affective Disorders</w:t>
      </w:r>
      <w:r w:rsidRPr="00C761C7">
        <w:rPr>
          <w:rFonts w:ascii="Times New Roman" w:hAnsi="Times New Roman"/>
          <w:sz w:val="24"/>
        </w:rPr>
        <w:t xml:space="preserve">, </w:t>
      </w:r>
      <w:r w:rsidRPr="00C761C7">
        <w:rPr>
          <w:rFonts w:ascii="Times New Roman" w:hAnsi="Times New Roman"/>
          <w:i/>
          <w:iCs/>
          <w:sz w:val="24"/>
        </w:rPr>
        <w:t>176</w:t>
      </w:r>
      <w:r w:rsidRPr="00C761C7">
        <w:rPr>
          <w:rFonts w:ascii="Times New Roman" w:hAnsi="Times New Roman"/>
          <w:sz w:val="24"/>
        </w:rPr>
        <w:t>, 183–196. https://doi.org/10.1016/j.jad.2015.01.019</w:t>
      </w:r>
    </w:p>
    <w:p w14:paraId="5DBB6618" w14:textId="77777777" w:rsidR="00C761C7" w:rsidRPr="00C761C7" w:rsidRDefault="00C761C7" w:rsidP="00C761C7">
      <w:pPr>
        <w:pStyle w:val="Bibliography"/>
        <w:rPr>
          <w:rFonts w:ascii="Times New Roman" w:hAnsi="Times New Roman"/>
          <w:sz w:val="24"/>
        </w:rPr>
      </w:pPr>
      <w:r w:rsidRPr="00C761C7">
        <w:rPr>
          <w:rFonts w:ascii="Times New Roman" w:hAnsi="Times New Roman"/>
          <w:sz w:val="24"/>
        </w:rPr>
        <w:t xml:space="preserve">Ano, G. G., Pargament, K. I., Wong, S., &amp; Pomerleau, J. (2017). From vice to virtue: Evaluating a manualized intervention for moral spiritual struggles. </w:t>
      </w:r>
      <w:r w:rsidRPr="00C761C7">
        <w:rPr>
          <w:rFonts w:ascii="Times New Roman" w:hAnsi="Times New Roman"/>
          <w:i/>
          <w:iCs/>
          <w:sz w:val="24"/>
        </w:rPr>
        <w:t>Spirituality in Clinical Practice</w:t>
      </w:r>
      <w:r w:rsidRPr="00C761C7">
        <w:rPr>
          <w:rFonts w:ascii="Times New Roman" w:hAnsi="Times New Roman"/>
          <w:sz w:val="24"/>
        </w:rPr>
        <w:t xml:space="preserve">, </w:t>
      </w:r>
      <w:r w:rsidRPr="00C761C7">
        <w:rPr>
          <w:rFonts w:ascii="Times New Roman" w:hAnsi="Times New Roman"/>
          <w:i/>
          <w:iCs/>
          <w:sz w:val="24"/>
        </w:rPr>
        <w:t>4</w:t>
      </w:r>
      <w:r w:rsidRPr="00C761C7">
        <w:rPr>
          <w:rFonts w:ascii="Times New Roman" w:hAnsi="Times New Roman"/>
          <w:sz w:val="24"/>
        </w:rPr>
        <w:t>(2), 129–144. https://doi.org/10.1037/scp0000128</w:t>
      </w:r>
    </w:p>
    <w:p w14:paraId="23912B8A" w14:textId="3EDE46B8" w:rsidR="007A462F" w:rsidRPr="00C7347B" w:rsidRDefault="007A462F" w:rsidP="007A462F">
      <w:pPr>
        <w:pStyle w:val="Bibliography"/>
        <w:rPr>
          <w:rFonts w:ascii="Times New Roman" w:hAnsi="Times New Roman"/>
          <w:sz w:val="24"/>
        </w:rPr>
      </w:pPr>
      <w:r w:rsidRPr="00C7347B">
        <w:rPr>
          <w:rFonts w:ascii="Times New Roman" w:hAnsi="Times New Roman"/>
        </w:rPr>
        <w:fldChar w:fldCharType="begin"/>
      </w:r>
      <w:r w:rsidRPr="00C7347B">
        <w:rPr>
          <w:rFonts w:ascii="Times New Roman" w:hAnsi="Times New Roman"/>
        </w:rPr>
        <w:instrText xml:space="preserve"> ADDIN ZOTERO_BIBL {"uncited":[],"omitted":[],"custom":[]} CSL_BIBLIOGRAPHY </w:instrText>
      </w:r>
      <w:r w:rsidRPr="00C7347B">
        <w:rPr>
          <w:rFonts w:ascii="Times New Roman" w:hAnsi="Times New Roman"/>
        </w:rPr>
        <w:fldChar w:fldCharType="separate"/>
      </w:r>
      <w:r w:rsidRPr="00C7347B">
        <w:rPr>
          <w:rFonts w:ascii="Times New Roman" w:hAnsi="Times New Roman"/>
          <w:sz w:val="24"/>
        </w:rPr>
        <w:t xml:space="preserve">Ano, G. G., &amp; Vasconcelles, E. B. (2005). Religious coping and psychological adjustment to stress: a meta-analysis. </w:t>
      </w:r>
      <w:r w:rsidRPr="00C7347B">
        <w:rPr>
          <w:rFonts w:ascii="Times New Roman" w:hAnsi="Times New Roman"/>
          <w:i/>
          <w:iCs/>
          <w:sz w:val="24"/>
        </w:rPr>
        <w:t>Journal Of Clinical Psychology</w:t>
      </w:r>
      <w:r w:rsidRPr="00C7347B">
        <w:rPr>
          <w:rFonts w:ascii="Times New Roman" w:hAnsi="Times New Roman"/>
          <w:sz w:val="24"/>
        </w:rPr>
        <w:t xml:space="preserve">, </w:t>
      </w:r>
      <w:r w:rsidRPr="00C7347B">
        <w:rPr>
          <w:rFonts w:ascii="Times New Roman" w:hAnsi="Times New Roman"/>
          <w:i/>
          <w:iCs/>
          <w:sz w:val="24"/>
        </w:rPr>
        <w:t>61</w:t>
      </w:r>
      <w:r w:rsidRPr="00C7347B">
        <w:rPr>
          <w:rFonts w:ascii="Times New Roman" w:hAnsi="Times New Roman"/>
          <w:sz w:val="24"/>
        </w:rPr>
        <w:t>(4), 461–480.</w:t>
      </w:r>
      <w:r>
        <w:rPr>
          <w:rFonts w:ascii="Times New Roman" w:hAnsi="Times New Roman"/>
          <w:sz w:val="24"/>
        </w:rPr>
        <w:t xml:space="preserve"> </w:t>
      </w:r>
      <w:r w:rsidRPr="007A462F">
        <w:rPr>
          <w:rFonts w:ascii="Times New Roman" w:hAnsi="Times New Roman"/>
          <w:sz w:val="24"/>
        </w:rPr>
        <w:t>doi:10.1002/jclp.20049</w:t>
      </w:r>
    </w:p>
    <w:p w14:paraId="71F3AC04" w14:textId="2FB53699" w:rsidR="00C761C7" w:rsidRPr="00C761C7" w:rsidRDefault="007A462F" w:rsidP="00F074FA">
      <w:pPr>
        <w:pStyle w:val="Bibliography"/>
        <w:rPr>
          <w:rFonts w:ascii="Times New Roman" w:hAnsi="Times New Roman"/>
          <w:sz w:val="24"/>
        </w:rPr>
      </w:pPr>
      <w:r w:rsidRPr="00C7347B">
        <w:rPr>
          <w:rFonts w:ascii="Times New Roman" w:hAnsi="Times New Roman"/>
        </w:rPr>
        <w:fldChar w:fldCharType="end"/>
      </w:r>
      <w:r w:rsidR="00C761C7" w:rsidRPr="00C761C7">
        <w:rPr>
          <w:rFonts w:ascii="Times New Roman" w:hAnsi="Times New Roman"/>
          <w:sz w:val="24"/>
        </w:rPr>
        <w:t>Bengtson V</w:t>
      </w:r>
      <w:r>
        <w:rPr>
          <w:rFonts w:ascii="Times New Roman" w:hAnsi="Times New Roman"/>
          <w:sz w:val="24"/>
        </w:rPr>
        <w:t>.</w:t>
      </w:r>
      <w:r w:rsidR="00C761C7" w:rsidRPr="00C761C7">
        <w:rPr>
          <w:rFonts w:ascii="Times New Roman" w:hAnsi="Times New Roman"/>
          <w:sz w:val="24"/>
        </w:rPr>
        <w:t>L., Silverstein M</w:t>
      </w:r>
      <w:r>
        <w:rPr>
          <w:rFonts w:ascii="Times New Roman" w:hAnsi="Times New Roman"/>
          <w:sz w:val="24"/>
        </w:rPr>
        <w:t>.</w:t>
      </w:r>
      <w:r w:rsidR="00C761C7" w:rsidRPr="00C761C7">
        <w:rPr>
          <w:rFonts w:ascii="Times New Roman" w:hAnsi="Times New Roman"/>
          <w:sz w:val="24"/>
        </w:rPr>
        <w:t>, Putney N</w:t>
      </w:r>
      <w:r>
        <w:rPr>
          <w:rFonts w:ascii="Times New Roman" w:hAnsi="Times New Roman"/>
          <w:sz w:val="24"/>
        </w:rPr>
        <w:t xml:space="preserve">. </w:t>
      </w:r>
      <w:r w:rsidR="00C761C7" w:rsidRPr="00C761C7">
        <w:rPr>
          <w:rFonts w:ascii="Times New Roman" w:hAnsi="Times New Roman"/>
          <w:sz w:val="24"/>
        </w:rPr>
        <w:t>M., &amp; Harris S</w:t>
      </w:r>
      <w:r>
        <w:rPr>
          <w:rFonts w:ascii="Times New Roman" w:hAnsi="Times New Roman"/>
          <w:sz w:val="24"/>
        </w:rPr>
        <w:t>.</w:t>
      </w:r>
      <w:r w:rsidR="00C761C7" w:rsidRPr="00C761C7">
        <w:rPr>
          <w:rFonts w:ascii="Times New Roman" w:hAnsi="Times New Roman"/>
          <w:sz w:val="24"/>
        </w:rPr>
        <w:t xml:space="preserve"> C. (2015). Does Religiousness Increase with Age? Age Changes and Generational Differences Over 35 Years. </w:t>
      </w:r>
      <w:r w:rsidR="00C761C7" w:rsidRPr="00C761C7">
        <w:rPr>
          <w:rFonts w:ascii="Times New Roman" w:hAnsi="Times New Roman"/>
          <w:i/>
          <w:iCs/>
          <w:sz w:val="24"/>
        </w:rPr>
        <w:t>Journal for the Scientific Study of Religion</w:t>
      </w:r>
      <w:r w:rsidR="00C761C7" w:rsidRPr="00C761C7">
        <w:rPr>
          <w:rFonts w:ascii="Times New Roman" w:hAnsi="Times New Roman"/>
          <w:sz w:val="24"/>
        </w:rPr>
        <w:t xml:space="preserve">, </w:t>
      </w:r>
      <w:r w:rsidR="00C761C7" w:rsidRPr="00C761C7">
        <w:rPr>
          <w:rFonts w:ascii="Times New Roman" w:hAnsi="Times New Roman"/>
          <w:i/>
          <w:iCs/>
          <w:sz w:val="24"/>
        </w:rPr>
        <w:t>54</w:t>
      </w:r>
      <w:r w:rsidR="00C761C7" w:rsidRPr="00C761C7">
        <w:rPr>
          <w:rFonts w:ascii="Times New Roman" w:hAnsi="Times New Roman"/>
          <w:sz w:val="24"/>
        </w:rPr>
        <w:t>(2), 363–379. https://doi.org/10.1111/jssr.12183</w:t>
      </w:r>
    </w:p>
    <w:p w14:paraId="2C1B1A9A" w14:textId="5AEED28F" w:rsidR="00C761C7" w:rsidRPr="00C761C7" w:rsidRDefault="00C761C7" w:rsidP="00C761C7">
      <w:pPr>
        <w:pStyle w:val="Bibliography"/>
        <w:rPr>
          <w:rFonts w:ascii="Times New Roman" w:hAnsi="Times New Roman"/>
          <w:sz w:val="24"/>
        </w:rPr>
      </w:pPr>
      <w:r w:rsidRPr="00C761C7">
        <w:rPr>
          <w:rFonts w:ascii="Times New Roman" w:hAnsi="Times New Roman"/>
          <w:sz w:val="24"/>
        </w:rPr>
        <w:t xml:space="preserve">Berning, J. N., Poor, A. D., Buckley, S. M., Patel, K. R., Lederer, D. J., Goldstein, N. E., </w:t>
      </w:r>
      <w:r w:rsidR="007A462F">
        <w:rPr>
          <w:rFonts w:ascii="Times New Roman" w:hAnsi="Times New Roman"/>
          <w:sz w:val="24"/>
        </w:rPr>
        <w:t xml:space="preserve">Brodie, D., &amp; </w:t>
      </w:r>
      <w:r w:rsidRPr="00C761C7">
        <w:rPr>
          <w:rFonts w:ascii="Times New Roman" w:hAnsi="Times New Roman"/>
          <w:sz w:val="24"/>
        </w:rPr>
        <w:t xml:space="preserve">Baldwin, M. R. (2016). A Novel Picture Guide to Improve Spiritual Care and Reduce Anxiety in Mechanically Ventilated Adults in the Intensive Care Unit. </w:t>
      </w:r>
      <w:r w:rsidRPr="00C761C7">
        <w:rPr>
          <w:rFonts w:ascii="Times New Roman" w:hAnsi="Times New Roman"/>
          <w:i/>
          <w:iCs/>
          <w:sz w:val="24"/>
        </w:rPr>
        <w:t>Annals of the American Thoracic Society</w:t>
      </w:r>
      <w:r w:rsidRPr="00C761C7">
        <w:rPr>
          <w:rFonts w:ascii="Times New Roman" w:hAnsi="Times New Roman"/>
          <w:sz w:val="24"/>
        </w:rPr>
        <w:t xml:space="preserve">, </w:t>
      </w:r>
      <w:r w:rsidRPr="00C761C7">
        <w:rPr>
          <w:rFonts w:ascii="Times New Roman" w:hAnsi="Times New Roman"/>
          <w:i/>
          <w:iCs/>
          <w:sz w:val="24"/>
        </w:rPr>
        <w:t>13</w:t>
      </w:r>
      <w:r w:rsidRPr="00C761C7">
        <w:rPr>
          <w:rFonts w:ascii="Times New Roman" w:hAnsi="Times New Roman"/>
          <w:sz w:val="24"/>
        </w:rPr>
        <w:t>(8), 1333–1342. https://doi.org/10.1513/AnnalsATS.201512-831OC</w:t>
      </w:r>
    </w:p>
    <w:p w14:paraId="69F00B2B" w14:textId="00829CB6" w:rsidR="00F074FA" w:rsidRDefault="00F074FA" w:rsidP="00F074FA">
      <w:pPr>
        <w:pStyle w:val="Bibliography"/>
        <w:rPr>
          <w:rFonts w:ascii="Times New Roman" w:hAnsi="Times New Roman"/>
          <w:sz w:val="24"/>
        </w:rPr>
      </w:pPr>
      <w:r w:rsidRPr="00F074FA">
        <w:rPr>
          <w:rFonts w:ascii="Times New Roman" w:hAnsi="Times New Roman"/>
          <w:sz w:val="24"/>
        </w:rPr>
        <w:t>Bonanno, G. A. (2004). Loss, trauma, and human resilience: Have we underestimated the human capacity to thrive after extremely aversive events?</w:t>
      </w:r>
      <w:r w:rsidRPr="00F074FA">
        <w:rPr>
          <w:rFonts w:ascii="Times New Roman" w:hAnsi="Times New Roman"/>
          <w:i/>
          <w:iCs/>
          <w:sz w:val="24"/>
        </w:rPr>
        <w:t> American Psychologist, 59</w:t>
      </w:r>
      <w:r w:rsidRPr="00F074FA">
        <w:rPr>
          <w:rFonts w:ascii="Times New Roman" w:hAnsi="Times New Roman"/>
          <w:sz w:val="24"/>
        </w:rPr>
        <w:t>(1), 20-28</w:t>
      </w:r>
      <w:r>
        <w:rPr>
          <w:rFonts w:ascii="Times New Roman" w:hAnsi="Times New Roman"/>
          <w:sz w:val="24"/>
        </w:rPr>
        <w:t>. doi:10.1037/0003-066X.59.1.20</w:t>
      </w:r>
    </w:p>
    <w:p w14:paraId="26D8573F" w14:textId="77777777" w:rsidR="00C761C7" w:rsidRPr="00C761C7" w:rsidRDefault="00C761C7" w:rsidP="00C761C7">
      <w:pPr>
        <w:pStyle w:val="Bibliography"/>
        <w:rPr>
          <w:rFonts w:ascii="Times New Roman" w:hAnsi="Times New Roman"/>
          <w:sz w:val="24"/>
        </w:rPr>
      </w:pPr>
      <w:r w:rsidRPr="00C761C7">
        <w:rPr>
          <w:rFonts w:ascii="Times New Roman" w:hAnsi="Times New Roman"/>
          <w:sz w:val="24"/>
        </w:rPr>
        <w:lastRenderedPageBreak/>
        <w:t xml:space="preserve">Bormann, J. E., Aschbacher, K., Wetherell, J. L., Roesch, S., &amp; Redwine, L. (2009). Effects of faith/assurance on cortisol levels are enhanced by a spiritual mantram intervention in adults with HIV: A randomized trial. </w:t>
      </w:r>
      <w:r w:rsidRPr="00C761C7">
        <w:rPr>
          <w:rFonts w:ascii="Times New Roman" w:hAnsi="Times New Roman"/>
          <w:i/>
          <w:iCs/>
          <w:sz w:val="24"/>
        </w:rPr>
        <w:t>Journal of Psychosomatic Research</w:t>
      </w:r>
      <w:r w:rsidRPr="00C761C7">
        <w:rPr>
          <w:rFonts w:ascii="Times New Roman" w:hAnsi="Times New Roman"/>
          <w:sz w:val="24"/>
        </w:rPr>
        <w:t xml:space="preserve">, </w:t>
      </w:r>
      <w:r w:rsidRPr="00C761C7">
        <w:rPr>
          <w:rFonts w:ascii="Times New Roman" w:hAnsi="Times New Roman"/>
          <w:i/>
          <w:iCs/>
          <w:sz w:val="24"/>
        </w:rPr>
        <w:t>66</w:t>
      </w:r>
      <w:r w:rsidRPr="00C761C7">
        <w:rPr>
          <w:rFonts w:ascii="Times New Roman" w:hAnsi="Times New Roman"/>
          <w:sz w:val="24"/>
        </w:rPr>
        <w:t>(2), 161–171. https://doi.org/10.1016/j.jpsychores.2008.09.017</w:t>
      </w:r>
    </w:p>
    <w:p w14:paraId="5497C26F" w14:textId="77777777" w:rsidR="00C761C7" w:rsidRPr="00C761C7" w:rsidRDefault="00C761C7" w:rsidP="00C761C7">
      <w:pPr>
        <w:pStyle w:val="Bibliography"/>
        <w:rPr>
          <w:rFonts w:ascii="Times New Roman" w:hAnsi="Times New Roman"/>
          <w:sz w:val="24"/>
        </w:rPr>
      </w:pPr>
      <w:r w:rsidRPr="00C761C7">
        <w:rPr>
          <w:rFonts w:ascii="Times New Roman" w:hAnsi="Times New Roman"/>
          <w:sz w:val="24"/>
        </w:rPr>
        <w:t xml:space="preserve">Bradshaw, M., Ellison, C. G., Fang, Q., &amp; Mueller, C. (2015). Listening to Religious Music and Mental Health in Later Life. </w:t>
      </w:r>
      <w:r w:rsidRPr="00C761C7">
        <w:rPr>
          <w:rFonts w:ascii="Times New Roman" w:hAnsi="Times New Roman"/>
          <w:i/>
          <w:iCs/>
          <w:sz w:val="24"/>
        </w:rPr>
        <w:t>The Gerontologist</w:t>
      </w:r>
      <w:r w:rsidRPr="00C761C7">
        <w:rPr>
          <w:rFonts w:ascii="Times New Roman" w:hAnsi="Times New Roman"/>
          <w:sz w:val="24"/>
        </w:rPr>
        <w:t xml:space="preserve">, </w:t>
      </w:r>
      <w:r w:rsidRPr="00C761C7">
        <w:rPr>
          <w:rFonts w:ascii="Times New Roman" w:hAnsi="Times New Roman"/>
          <w:i/>
          <w:iCs/>
          <w:sz w:val="24"/>
        </w:rPr>
        <w:t>55</w:t>
      </w:r>
      <w:r w:rsidRPr="00C761C7">
        <w:rPr>
          <w:rFonts w:ascii="Times New Roman" w:hAnsi="Times New Roman"/>
          <w:sz w:val="24"/>
        </w:rPr>
        <w:t>(6), 961–971. https://doi.org/10.1093/geront/gnu020</w:t>
      </w:r>
    </w:p>
    <w:p w14:paraId="1DAC41D4" w14:textId="77777777" w:rsidR="00FE507D" w:rsidRPr="00FE507D" w:rsidRDefault="00FE507D" w:rsidP="00FE507D">
      <w:pPr>
        <w:pStyle w:val="Bibliography"/>
        <w:rPr>
          <w:rFonts w:ascii="Times New Roman" w:hAnsi="Times New Roman"/>
          <w:sz w:val="24"/>
        </w:rPr>
      </w:pPr>
      <w:r w:rsidRPr="00FE507D">
        <w:rPr>
          <w:rFonts w:ascii="Times New Roman" w:hAnsi="Times New Roman"/>
          <w:sz w:val="24"/>
        </w:rPr>
        <w:t>Bearon, L., &amp; Koenig, H. (1990). Religious cognitions and use of prayer in health and illness.</w:t>
      </w:r>
      <w:r w:rsidRPr="00FE507D">
        <w:rPr>
          <w:rFonts w:ascii="Times New Roman" w:hAnsi="Times New Roman"/>
          <w:i/>
          <w:iCs/>
          <w:sz w:val="24"/>
        </w:rPr>
        <w:t> Gerontologist, 30</w:t>
      </w:r>
      <w:r w:rsidRPr="00FE507D">
        <w:rPr>
          <w:rFonts w:ascii="Times New Roman" w:hAnsi="Times New Roman"/>
          <w:sz w:val="24"/>
        </w:rPr>
        <w:t>(2), 249-253. doi:10.1093/geront/30.2.249</w:t>
      </w:r>
    </w:p>
    <w:p w14:paraId="59045F6D" w14:textId="2052C7AF" w:rsidR="00FE507D" w:rsidRDefault="00FE507D" w:rsidP="00FE507D">
      <w:pPr>
        <w:pStyle w:val="Bibliography"/>
        <w:rPr>
          <w:rFonts w:ascii="Times New Roman" w:hAnsi="Times New Roman"/>
          <w:sz w:val="24"/>
        </w:rPr>
      </w:pPr>
      <w:r w:rsidRPr="00FE507D">
        <w:rPr>
          <w:rFonts w:ascii="Times New Roman" w:hAnsi="Times New Roman"/>
          <w:sz w:val="24"/>
        </w:rPr>
        <w:t>Brewster, M., Velez, B., Foster, A., Esposito, J., &amp; Robinson, M. (2016). Minority stress and the moderating role of religious coping among religious and spiritual sexual minority individuals.</w:t>
      </w:r>
      <w:r w:rsidRPr="00FE507D">
        <w:rPr>
          <w:rFonts w:ascii="Times New Roman" w:hAnsi="Times New Roman"/>
          <w:i/>
          <w:iCs/>
          <w:sz w:val="24"/>
        </w:rPr>
        <w:t> Journal of Counseling Psychology, 63</w:t>
      </w:r>
      <w:r w:rsidRPr="00FE507D">
        <w:rPr>
          <w:rFonts w:ascii="Times New Roman" w:hAnsi="Times New Roman"/>
          <w:sz w:val="24"/>
        </w:rPr>
        <w:t xml:space="preserve">(1), </w:t>
      </w:r>
      <w:r>
        <w:rPr>
          <w:rFonts w:ascii="Times New Roman" w:hAnsi="Times New Roman"/>
          <w:sz w:val="24"/>
        </w:rPr>
        <w:t>119-126. doi:10.1037/cou0000121</w:t>
      </w:r>
    </w:p>
    <w:p w14:paraId="6E407038" w14:textId="4128421F" w:rsidR="00384ED0" w:rsidRPr="00384ED0" w:rsidRDefault="00384ED0" w:rsidP="00384ED0">
      <w:pPr>
        <w:pStyle w:val="Bibliography"/>
        <w:rPr>
          <w:rFonts w:ascii="Times New Roman" w:hAnsi="Times New Roman"/>
          <w:sz w:val="24"/>
        </w:rPr>
      </w:pPr>
      <w:r w:rsidRPr="00384ED0">
        <w:rPr>
          <w:rFonts w:ascii="Times New Roman" w:hAnsi="Times New Roman"/>
          <w:sz w:val="24"/>
        </w:rPr>
        <w:t>Buber, M. (1958).</w:t>
      </w:r>
      <w:r w:rsidRPr="00384ED0">
        <w:rPr>
          <w:rFonts w:ascii="Times New Roman" w:hAnsi="Times New Roman"/>
          <w:i/>
          <w:sz w:val="24"/>
        </w:rPr>
        <w:t xml:space="preserve"> I and thou </w:t>
      </w:r>
      <w:r w:rsidRPr="00384ED0">
        <w:rPr>
          <w:rFonts w:ascii="Times New Roman" w:hAnsi="Times New Roman"/>
          <w:sz w:val="24"/>
        </w:rPr>
        <w:t>(</w:t>
      </w:r>
      <w:r>
        <w:rPr>
          <w:rFonts w:ascii="Times New Roman" w:hAnsi="Times New Roman"/>
          <w:sz w:val="24"/>
        </w:rPr>
        <w:t xml:space="preserve">trans: </w:t>
      </w:r>
      <w:r w:rsidRPr="00384ED0">
        <w:rPr>
          <w:rFonts w:ascii="Times New Roman" w:hAnsi="Times New Roman"/>
          <w:sz w:val="24"/>
        </w:rPr>
        <w:t>R</w:t>
      </w:r>
      <w:r>
        <w:rPr>
          <w:rFonts w:ascii="Times New Roman" w:hAnsi="Times New Roman"/>
          <w:sz w:val="24"/>
        </w:rPr>
        <w:t>.</w:t>
      </w:r>
      <w:r w:rsidRPr="00384ED0">
        <w:rPr>
          <w:rFonts w:ascii="Times New Roman" w:hAnsi="Times New Roman"/>
          <w:sz w:val="24"/>
        </w:rPr>
        <w:t>G</w:t>
      </w:r>
      <w:r>
        <w:rPr>
          <w:rFonts w:ascii="Times New Roman" w:hAnsi="Times New Roman"/>
          <w:sz w:val="24"/>
        </w:rPr>
        <w:t>. Smith</w:t>
      </w:r>
      <w:r w:rsidRPr="00384ED0">
        <w:rPr>
          <w:rFonts w:ascii="Times New Roman" w:hAnsi="Times New Roman"/>
          <w:i/>
          <w:sz w:val="24"/>
        </w:rPr>
        <w:t>). </w:t>
      </w:r>
      <w:r w:rsidRPr="00384ED0">
        <w:rPr>
          <w:rFonts w:ascii="Times New Roman" w:hAnsi="Times New Roman"/>
          <w:iCs/>
          <w:sz w:val="24"/>
        </w:rPr>
        <w:t>New York</w:t>
      </w:r>
      <w:r>
        <w:rPr>
          <w:rFonts w:ascii="Times New Roman" w:hAnsi="Times New Roman"/>
          <w:iCs/>
          <w:sz w:val="24"/>
        </w:rPr>
        <w:t>, NY</w:t>
      </w:r>
      <w:r w:rsidRPr="00384ED0">
        <w:rPr>
          <w:rFonts w:ascii="Times New Roman" w:hAnsi="Times New Roman"/>
          <w:iCs/>
          <w:sz w:val="24"/>
        </w:rPr>
        <w:t>: Scribner</w:t>
      </w:r>
      <w:r>
        <w:rPr>
          <w:rFonts w:ascii="Times New Roman" w:hAnsi="Times New Roman"/>
          <w:sz w:val="24"/>
        </w:rPr>
        <w:t>.</w:t>
      </w:r>
    </w:p>
    <w:p w14:paraId="4516C7E0" w14:textId="4376B3D3" w:rsidR="00F074FA" w:rsidRDefault="00F074FA" w:rsidP="00F074FA">
      <w:pPr>
        <w:pStyle w:val="Bibliography"/>
        <w:rPr>
          <w:rFonts w:ascii="Times New Roman" w:hAnsi="Times New Roman"/>
          <w:sz w:val="24"/>
        </w:rPr>
      </w:pPr>
      <w:r w:rsidRPr="00F074FA">
        <w:rPr>
          <w:rFonts w:ascii="Times New Roman" w:hAnsi="Times New Roman"/>
          <w:sz w:val="24"/>
        </w:rPr>
        <w:t>Candy, B., Jones, L., Varagunam, M., Speck, P., Tookman, A., &amp; King, M. (2012). Spiritual and religious interventions for well-being of audlts in the terminal phase of disease (Review). The Cochrane Collaboration, John Wile</w:t>
      </w:r>
      <w:r>
        <w:rPr>
          <w:rFonts w:ascii="Times New Roman" w:hAnsi="Times New Roman"/>
          <w:sz w:val="24"/>
        </w:rPr>
        <w:t>y &amp; Sons, Ltd.</w:t>
      </w:r>
    </w:p>
    <w:p w14:paraId="691D641F" w14:textId="0F71A932" w:rsidR="00FE507D" w:rsidRDefault="00FE507D" w:rsidP="00FE507D">
      <w:pPr>
        <w:pStyle w:val="Bibliography"/>
        <w:rPr>
          <w:rFonts w:ascii="Times New Roman" w:hAnsi="Times New Roman"/>
          <w:sz w:val="24"/>
        </w:rPr>
      </w:pPr>
      <w:r w:rsidRPr="00FE507D">
        <w:rPr>
          <w:rFonts w:ascii="Times New Roman" w:hAnsi="Times New Roman"/>
          <w:sz w:val="24"/>
        </w:rPr>
        <w:t>Cashwell, C. S., Bentley, P. B., &amp; Yarborough, J. P. (2007). The only way out is through: The peril of spiritual bypass.</w:t>
      </w:r>
      <w:r w:rsidRPr="00FE507D">
        <w:rPr>
          <w:rFonts w:ascii="Times New Roman" w:hAnsi="Times New Roman"/>
          <w:i/>
          <w:iCs/>
          <w:sz w:val="24"/>
        </w:rPr>
        <w:t> Counseling and Values, 51</w:t>
      </w:r>
      <w:r w:rsidRPr="00FE507D">
        <w:rPr>
          <w:rFonts w:ascii="Times New Roman" w:hAnsi="Times New Roman"/>
          <w:sz w:val="24"/>
        </w:rPr>
        <w:t>(2), 139-148. doi:10.</w:t>
      </w:r>
      <w:r>
        <w:rPr>
          <w:rFonts w:ascii="Times New Roman" w:hAnsi="Times New Roman"/>
          <w:sz w:val="24"/>
        </w:rPr>
        <w:t>1002/j.2161-007X.2007.tb00071.x</w:t>
      </w:r>
    </w:p>
    <w:p w14:paraId="11820E4E" w14:textId="64C3E2D7" w:rsidR="00F074FA" w:rsidRDefault="00F074FA" w:rsidP="00F074FA">
      <w:pPr>
        <w:pStyle w:val="Bibliography"/>
        <w:rPr>
          <w:rFonts w:ascii="Times New Roman" w:hAnsi="Times New Roman"/>
          <w:sz w:val="24"/>
        </w:rPr>
      </w:pPr>
      <w:r w:rsidRPr="00F074FA">
        <w:rPr>
          <w:rFonts w:ascii="Times New Roman" w:hAnsi="Times New Roman"/>
          <w:sz w:val="24"/>
        </w:rPr>
        <w:t xml:space="preserve">Cole, B. S., Hopkins, C. M., Tisak, J., Steel, J. L., &amp; Carr, B. I. (2008). Assessing spiritual growth and spiritual decline following a diagnosis of cancer: Reliability </w:t>
      </w:r>
      <w:r w:rsidRPr="00F074FA">
        <w:rPr>
          <w:rFonts w:ascii="Times New Roman" w:hAnsi="Times New Roman"/>
          <w:sz w:val="24"/>
        </w:rPr>
        <w:lastRenderedPageBreak/>
        <w:t>and validity of the spiritual transformation scale.</w:t>
      </w:r>
      <w:r w:rsidRPr="00F074FA">
        <w:rPr>
          <w:rFonts w:ascii="Times New Roman" w:hAnsi="Times New Roman"/>
          <w:i/>
          <w:iCs/>
          <w:sz w:val="24"/>
        </w:rPr>
        <w:t> Psycho</w:t>
      </w:r>
      <w:r w:rsidRPr="00F074FA">
        <w:rPr>
          <w:rFonts w:ascii="Palatino Linotype" w:hAnsi="Palatino Linotype" w:cs="Palatino Linotype"/>
          <w:i/>
          <w:iCs/>
          <w:sz w:val="24"/>
        </w:rPr>
        <w:t>‐</w:t>
      </w:r>
      <w:r w:rsidRPr="00F074FA">
        <w:rPr>
          <w:rFonts w:ascii="Times New Roman" w:hAnsi="Times New Roman"/>
          <w:i/>
          <w:iCs/>
          <w:sz w:val="24"/>
        </w:rPr>
        <w:t>oncology, 17</w:t>
      </w:r>
      <w:r w:rsidRPr="00F074FA">
        <w:rPr>
          <w:rFonts w:ascii="Times New Roman" w:hAnsi="Times New Roman"/>
          <w:sz w:val="24"/>
        </w:rPr>
        <w:t>(2), 112-121. doi:10.1002/pon.1207</w:t>
      </w:r>
    </w:p>
    <w:p w14:paraId="619F81A2" w14:textId="359A0136" w:rsidR="00FE507D" w:rsidRDefault="00FE507D" w:rsidP="00FE507D">
      <w:pPr>
        <w:pStyle w:val="Bibliography"/>
        <w:rPr>
          <w:rFonts w:ascii="Times New Roman" w:hAnsi="Times New Roman"/>
          <w:sz w:val="24"/>
        </w:rPr>
      </w:pPr>
      <w:r w:rsidRPr="00FE507D">
        <w:rPr>
          <w:rFonts w:ascii="Times New Roman" w:hAnsi="Times New Roman"/>
          <w:sz w:val="24"/>
        </w:rPr>
        <w:t>Crabtree, S. (2010, August 31). Religiosity highest in world’s poorest nations. Retrieved from</w:t>
      </w:r>
      <w:r w:rsidRPr="00FE507D">
        <w:rPr>
          <w:rFonts w:ascii="Times New Roman" w:hAnsi="Times New Roman"/>
          <w:i/>
          <w:sz w:val="24"/>
        </w:rPr>
        <w:t xml:space="preserve"> </w:t>
      </w:r>
      <w:r w:rsidRPr="00FE507D">
        <w:rPr>
          <w:rFonts w:ascii="Times New Roman" w:hAnsi="Times New Roman"/>
          <w:sz w:val="24"/>
        </w:rPr>
        <w:t xml:space="preserve">May 23, 2017 from </w:t>
      </w:r>
      <w:r w:rsidRPr="00FE507D">
        <w:rPr>
          <w:rFonts w:ascii="Times New Roman" w:hAnsi="Times New Roman"/>
          <w:i/>
          <w:sz w:val="24"/>
        </w:rPr>
        <w:t>http://news.gallup.com/poll/142727/religiosity-highest-world-poorest-nations.aspx</w:t>
      </w:r>
    </w:p>
    <w:p w14:paraId="2942649E" w14:textId="632E6E79" w:rsidR="00384ED0" w:rsidRPr="00384ED0" w:rsidRDefault="00384ED0" w:rsidP="00C761C7">
      <w:pPr>
        <w:pStyle w:val="Bibliography"/>
        <w:rPr>
          <w:rFonts w:ascii="Times New Roman" w:hAnsi="Times New Roman"/>
          <w:sz w:val="24"/>
        </w:rPr>
      </w:pPr>
      <w:r>
        <w:rPr>
          <w:rFonts w:ascii="Times New Roman" w:hAnsi="Times New Roman"/>
          <w:sz w:val="24"/>
        </w:rPr>
        <w:t xml:space="preserve">D'Aquili, A. B., &amp; Newberg, E. G. (1998). The neuropsychology of spiritual experience. In H.G. Koenig (Ed.), </w:t>
      </w:r>
      <w:r>
        <w:rPr>
          <w:rFonts w:ascii="Times New Roman" w:hAnsi="Times New Roman"/>
          <w:i/>
          <w:sz w:val="24"/>
        </w:rPr>
        <w:t>Handbook of religion and mental health</w:t>
      </w:r>
      <w:r>
        <w:rPr>
          <w:rFonts w:ascii="Times New Roman" w:hAnsi="Times New Roman"/>
          <w:sz w:val="24"/>
        </w:rPr>
        <w:t xml:space="preserve"> (pp. 75-94). San Diego, CA: Academic Press. </w:t>
      </w:r>
    </w:p>
    <w:p w14:paraId="1EF7BA2C" w14:textId="133F4902" w:rsidR="00F074FA" w:rsidRDefault="00F074FA" w:rsidP="00F074FA">
      <w:pPr>
        <w:pStyle w:val="Bibliography"/>
        <w:rPr>
          <w:rFonts w:ascii="Times New Roman" w:hAnsi="Times New Roman"/>
          <w:sz w:val="24"/>
        </w:rPr>
      </w:pPr>
      <w:r w:rsidRPr="00F074FA">
        <w:rPr>
          <w:rFonts w:ascii="Times New Roman" w:hAnsi="Times New Roman"/>
          <w:sz w:val="24"/>
        </w:rPr>
        <w:t>Desai, K. M., &amp; Pargament, K. I. (2015). Predictors of growth and decline following spiritual struggles.</w:t>
      </w:r>
      <w:r w:rsidRPr="00F074FA">
        <w:rPr>
          <w:rFonts w:ascii="Times New Roman" w:hAnsi="Times New Roman"/>
          <w:i/>
          <w:iCs/>
          <w:sz w:val="24"/>
        </w:rPr>
        <w:t> The International Journal for the Psychology of Religion, 25</w:t>
      </w:r>
      <w:r w:rsidRPr="00F074FA">
        <w:rPr>
          <w:rFonts w:ascii="Times New Roman" w:hAnsi="Times New Roman"/>
          <w:sz w:val="24"/>
        </w:rPr>
        <w:t>(1), 42-56. doi:10.1080/10508619.2013</w:t>
      </w:r>
      <w:r>
        <w:rPr>
          <w:rFonts w:ascii="Times New Roman" w:hAnsi="Times New Roman"/>
          <w:sz w:val="24"/>
        </w:rPr>
        <w:t>.847697</w:t>
      </w:r>
    </w:p>
    <w:p w14:paraId="122568CB" w14:textId="4F2CE611" w:rsidR="00F074FA" w:rsidRDefault="00F074FA" w:rsidP="00F074FA">
      <w:pPr>
        <w:pStyle w:val="Bibliography"/>
        <w:rPr>
          <w:rFonts w:ascii="Times New Roman" w:hAnsi="Times New Roman"/>
          <w:sz w:val="24"/>
        </w:rPr>
      </w:pPr>
      <w:r w:rsidRPr="00F074FA">
        <w:rPr>
          <w:rFonts w:ascii="Times New Roman" w:hAnsi="Times New Roman"/>
          <w:sz w:val="24"/>
        </w:rPr>
        <w:t>Doolittle, B., Courtney, M., &amp; Jasien, J. (2015). Satisfaction with life, coping, and spirituality among urban families.</w:t>
      </w:r>
      <w:r w:rsidRPr="00F074FA">
        <w:rPr>
          <w:rFonts w:ascii="Times New Roman" w:hAnsi="Times New Roman"/>
          <w:i/>
          <w:iCs/>
          <w:sz w:val="24"/>
        </w:rPr>
        <w:t> Journal of Primary Care &amp; Community Health, 6</w:t>
      </w:r>
      <w:r w:rsidRPr="00F074FA">
        <w:rPr>
          <w:rFonts w:ascii="Times New Roman" w:hAnsi="Times New Roman"/>
          <w:sz w:val="24"/>
        </w:rPr>
        <w:t>(4), 256-259. doi:10.1177/2150131915596961</w:t>
      </w:r>
    </w:p>
    <w:p w14:paraId="3A54949E" w14:textId="407D7D72" w:rsidR="00384ED0" w:rsidRPr="00384ED0" w:rsidRDefault="00384ED0" w:rsidP="00C761C7">
      <w:pPr>
        <w:pStyle w:val="Bibliography"/>
        <w:rPr>
          <w:rFonts w:ascii="Times New Roman" w:hAnsi="Times New Roman"/>
          <w:sz w:val="24"/>
        </w:rPr>
      </w:pPr>
      <w:r>
        <w:rPr>
          <w:rFonts w:ascii="Times New Roman" w:hAnsi="Times New Roman"/>
          <w:sz w:val="24"/>
        </w:rPr>
        <w:t xml:space="preserve">Durkheim, E. (1915). </w:t>
      </w:r>
      <w:r>
        <w:rPr>
          <w:rFonts w:ascii="Times New Roman" w:hAnsi="Times New Roman"/>
          <w:i/>
          <w:sz w:val="24"/>
        </w:rPr>
        <w:t>The elementary forms of religious life: A study in religious sociology.</w:t>
      </w:r>
      <w:r>
        <w:rPr>
          <w:rFonts w:ascii="Times New Roman" w:hAnsi="Times New Roman"/>
          <w:sz w:val="24"/>
        </w:rPr>
        <w:t xml:space="preserve"> (trans: Joseph Ward Swain). New York, NY: MacMillan.</w:t>
      </w:r>
    </w:p>
    <w:p w14:paraId="377344E2" w14:textId="77777777" w:rsidR="00C761C7" w:rsidRPr="00C761C7" w:rsidRDefault="00C761C7" w:rsidP="00C761C7">
      <w:pPr>
        <w:pStyle w:val="Bibliography"/>
        <w:rPr>
          <w:rFonts w:ascii="Times New Roman" w:hAnsi="Times New Roman"/>
          <w:sz w:val="24"/>
        </w:rPr>
      </w:pPr>
      <w:r w:rsidRPr="00C761C7">
        <w:rPr>
          <w:rFonts w:ascii="Times New Roman" w:hAnsi="Times New Roman"/>
          <w:sz w:val="24"/>
        </w:rPr>
        <w:t xml:space="preserve">Emlet, C. A., Harris, L., Pierpaoli, C. M., &amp; Furlotte, C. (2018). “The Journey I Have Been Through”: The Role of Religion and Spirituality in Aging Well Among HIV-Positive Older Adults. </w:t>
      </w:r>
      <w:r w:rsidRPr="00C761C7">
        <w:rPr>
          <w:rFonts w:ascii="Times New Roman" w:hAnsi="Times New Roman"/>
          <w:i/>
          <w:iCs/>
          <w:sz w:val="24"/>
        </w:rPr>
        <w:t>Research on Aging</w:t>
      </w:r>
      <w:r w:rsidRPr="00C761C7">
        <w:rPr>
          <w:rFonts w:ascii="Times New Roman" w:hAnsi="Times New Roman"/>
          <w:sz w:val="24"/>
        </w:rPr>
        <w:t xml:space="preserve">, </w:t>
      </w:r>
      <w:r w:rsidRPr="00C761C7">
        <w:rPr>
          <w:rFonts w:ascii="Times New Roman" w:hAnsi="Times New Roman"/>
          <w:i/>
          <w:iCs/>
          <w:sz w:val="24"/>
        </w:rPr>
        <w:t>40</w:t>
      </w:r>
      <w:r w:rsidRPr="00C761C7">
        <w:rPr>
          <w:rFonts w:ascii="Times New Roman" w:hAnsi="Times New Roman"/>
          <w:sz w:val="24"/>
        </w:rPr>
        <w:t>(3), 257–280. https://doi.org/10.1177/0164027517697115</w:t>
      </w:r>
    </w:p>
    <w:p w14:paraId="2335272A" w14:textId="26F2535C" w:rsidR="00335E61" w:rsidRDefault="00335E61" w:rsidP="00C761C7">
      <w:pPr>
        <w:pStyle w:val="Bibliography"/>
        <w:rPr>
          <w:rFonts w:ascii="Times New Roman" w:hAnsi="Times New Roman"/>
          <w:sz w:val="24"/>
        </w:rPr>
      </w:pPr>
      <w:r>
        <w:rPr>
          <w:rFonts w:ascii="Times New Roman" w:hAnsi="Times New Roman"/>
          <w:sz w:val="24"/>
        </w:rPr>
        <w:t>Exline</w:t>
      </w:r>
      <w:r w:rsidRPr="00335E61">
        <w:rPr>
          <w:rFonts w:ascii="Times New Roman" w:hAnsi="Times New Roman"/>
          <w:sz w:val="24"/>
        </w:rPr>
        <w:t xml:space="preserve">, J. J. </w:t>
      </w:r>
      <w:r>
        <w:rPr>
          <w:rFonts w:ascii="Times New Roman" w:hAnsi="Times New Roman"/>
          <w:sz w:val="24"/>
        </w:rPr>
        <w:t xml:space="preserve">(2013). </w:t>
      </w:r>
      <w:r w:rsidRPr="00335E61">
        <w:rPr>
          <w:rFonts w:ascii="Times New Roman" w:hAnsi="Times New Roman"/>
          <w:sz w:val="24"/>
        </w:rPr>
        <w:t xml:space="preserve">Religious and spiritual struggles. In </w:t>
      </w:r>
      <w:r>
        <w:rPr>
          <w:rFonts w:ascii="Times New Roman" w:hAnsi="Times New Roman"/>
          <w:sz w:val="24"/>
        </w:rPr>
        <w:t>Pargament, K.I.</w:t>
      </w:r>
      <w:r w:rsidRPr="00335E61">
        <w:rPr>
          <w:rFonts w:ascii="Times New Roman" w:hAnsi="Times New Roman"/>
          <w:sz w:val="24"/>
        </w:rPr>
        <w:t xml:space="preserve"> (Editor-In-Chief), </w:t>
      </w:r>
      <w:r>
        <w:rPr>
          <w:rFonts w:ascii="Times New Roman" w:hAnsi="Times New Roman"/>
          <w:sz w:val="24"/>
        </w:rPr>
        <w:t>Exline</w:t>
      </w:r>
      <w:r w:rsidRPr="00335E61">
        <w:rPr>
          <w:rFonts w:ascii="Times New Roman" w:hAnsi="Times New Roman"/>
          <w:sz w:val="24"/>
        </w:rPr>
        <w:t>, J. J.; J</w:t>
      </w:r>
      <w:r>
        <w:rPr>
          <w:rFonts w:ascii="Times New Roman" w:hAnsi="Times New Roman"/>
          <w:sz w:val="24"/>
        </w:rPr>
        <w:t>ones</w:t>
      </w:r>
      <w:r w:rsidRPr="00335E61">
        <w:rPr>
          <w:rFonts w:ascii="Times New Roman" w:hAnsi="Times New Roman"/>
          <w:sz w:val="24"/>
        </w:rPr>
        <w:t xml:space="preserve">, J. W. (Associate Eds.), </w:t>
      </w:r>
      <w:r w:rsidRPr="00EE4349">
        <w:rPr>
          <w:rFonts w:ascii="Times New Roman" w:hAnsi="Times New Roman"/>
          <w:i/>
          <w:sz w:val="24"/>
        </w:rPr>
        <w:t xml:space="preserve">APA Handbook Of Psychology, </w:t>
      </w:r>
      <w:r w:rsidRPr="00EE4349">
        <w:rPr>
          <w:rFonts w:ascii="Times New Roman" w:hAnsi="Times New Roman"/>
          <w:i/>
          <w:sz w:val="24"/>
        </w:rPr>
        <w:lastRenderedPageBreak/>
        <w:t>Religion, And Spirituality.</w:t>
      </w:r>
      <w:r w:rsidRPr="00335E61">
        <w:rPr>
          <w:rFonts w:ascii="Times New Roman" w:hAnsi="Times New Roman"/>
          <w:sz w:val="24"/>
        </w:rPr>
        <w:t xml:space="preserve"> Washington, DC: Ame</w:t>
      </w:r>
      <w:r w:rsidR="00EE4349">
        <w:rPr>
          <w:rFonts w:ascii="Times New Roman" w:hAnsi="Times New Roman"/>
          <w:sz w:val="24"/>
        </w:rPr>
        <w:t>rican Psychological Association</w:t>
      </w:r>
      <w:r w:rsidRPr="00335E61">
        <w:rPr>
          <w:rFonts w:ascii="Times New Roman" w:hAnsi="Times New Roman"/>
          <w:sz w:val="24"/>
        </w:rPr>
        <w:t>.</w:t>
      </w:r>
    </w:p>
    <w:p w14:paraId="5C2663B2" w14:textId="77777777" w:rsidR="00C761C7" w:rsidRPr="00C761C7" w:rsidRDefault="00C761C7" w:rsidP="00C761C7">
      <w:pPr>
        <w:pStyle w:val="Bibliography"/>
        <w:rPr>
          <w:rFonts w:ascii="Times New Roman" w:hAnsi="Times New Roman"/>
          <w:sz w:val="24"/>
        </w:rPr>
      </w:pPr>
      <w:r w:rsidRPr="00C761C7">
        <w:rPr>
          <w:rFonts w:ascii="Times New Roman" w:hAnsi="Times New Roman"/>
          <w:sz w:val="24"/>
        </w:rPr>
        <w:t xml:space="preserve">Exline, J. J., Hall, T. W., Pargament, K. I., &amp; Harriott, V. A. (2017). Predictors of growth from spiritual struggle among Christian undergraduates: Religious coping and perceptions of helpful action by God are both important. </w:t>
      </w:r>
      <w:r w:rsidRPr="00C761C7">
        <w:rPr>
          <w:rFonts w:ascii="Times New Roman" w:hAnsi="Times New Roman"/>
          <w:i/>
          <w:iCs/>
          <w:sz w:val="24"/>
        </w:rPr>
        <w:t>The Journal of Positive Psychology</w:t>
      </w:r>
      <w:r w:rsidRPr="00C761C7">
        <w:rPr>
          <w:rFonts w:ascii="Times New Roman" w:hAnsi="Times New Roman"/>
          <w:sz w:val="24"/>
        </w:rPr>
        <w:t xml:space="preserve">, </w:t>
      </w:r>
      <w:r w:rsidRPr="00C761C7">
        <w:rPr>
          <w:rFonts w:ascii="Times New Roman" w:hAnsi="Times New Roman"/>
          <w:i/>
          <w:iCs/>
          <w:sz w:val="24"/>
        </w:rPr>
        <w:t>12</w:t>
      </w:r>
      <w:r w:rsidRPr="00C761C7">
        <w:rPr>
          <w:rFonts w:ascii="Times New Roman" w:hAnsi="Times New Roman"/>
          <w:sz w:val="24"/>
        </w:rPr>
        <w:t>(5), 501–508. https://doi.org/10.1080/17439760.2016.1228007</w:t>
      </w:r>
    </w:p>
    <w:p w14:paraId="47CB9C73" w14:textId="77777777" w:rsidR="00C761C7" w:rsidRPr="00C761C7" w:rsidRDefault="00C761C7" w:rsidP="00C761C7">
      <w:pPr>
        <w:pStyle w:val="Bibliography"/>
        <w:rPr>
          <w:rFonts w:ascii="Times New Roman" w:hAnsi="Times New Roman"/>
          <w:sz w:val="24"/>
        </w:rPr>
      </w:pPr>
      <w:r w:rsidRPr="00C761C7">
        <w:rPr>
          <w:rFonts w:ascii="Times New Roman" w:hAnsi="Times New Roman"/>
          <w:sz w:val="24"/>
        </w:rPr>
        <w:t xml:space="preserve">Exline, J. J., Pargament, K. I., Grubbs, J. B., &amp; Yali, A. M. (2014). The Religious and Spiritual Struggles Scale: Development and initial validation. </w:t>
      </w:r>
      <w:r w:rsidRPr="00C761C7">
        <w:rPr>
          <w:rFonts w:ascii="Times New Roman" w:hAnsi="Times New Roman"/>
          <w:i/>
          <w:iCs/>
          <w:sz w:val="24"/>
        </w:rPr>
        <w:t>Psychology of Religion and Spirituality</w:t>
      </w:r>
      <w:r w:rsidRPr="00C761C7">
        <w:rPr>
          <w:rFonts w:ascii="Times New Roman" w:hAnsi="Times New Roman"/>
          <w:sz w:val="24"/>
        </w:rPr>
        <w:t xml:space="preserve">, </w:t>
      </w:r>
      <w:r w:rsidRPr="00C761C7">
        <w:rPr>
          <w:rFonts w:ascii="Times New Roman" w:hAnsi="Times New Roman"/>
          <w:i/>
          <w:iCs/>
          <w:sz w:val="24"/>
        </w:rPr>
        <w:t>6</w:t>
      </w:r>
      <w:r w:rsidRPr="00C761C7">
        <w:rPr>
          <w:rFonts w:ascii="Times New Roman" w:hAnsi="Times New Roman"/>
          <w:sz w:val="24"/>
        </w:rPr>
        <w:t>(3), 208–222. https://doi.org/10.1037/a0036465</w:t>
      </w:r>
    </w:p>
    <w:p w14:paraId="693DBA1F" w14:textId="77777777" w:rsidR="00C761C7" w:rsidRPr="00C761C7" w:rsidRDefault="00C761C7" w:rsidP="00C761C7">
      <w:pPr>
        <w:pStyle w:val="Bibliography"/>
        <w:rPr>
          <w:rFonts w:ascii="Times New Roman" w:hAnsi="Times New Roman"/>
          <w:sz w:val="24"/>
        </w:rPr>
      </w:pPr>
      <w:r w:rsidRPr="00C761C7">
        <w:rPr>
          <w:rFonts w:ascii="Times New Roman" w:hAnsi="Times New Roman"/>
          <w:sz w:val="24"/>
        </w:rPr>
        <w:t xml:space="preserve">Exline, J. J., Park, C. L., Smyth, J. M., &amp; Carey, M. P. (2011). Anger toward God: Social-cognitive predictors, prevalence, and links with adjustment to bereavement and cancer. </w:t>
      </w:r>
      <w:r w:rsidRPr="00C761C7">
        <w:rPr>
          <w:rFonts w:ascii="Times New Roman" w:hAnsi="Times New Roman"/>
          <w:i/>
          <w:iCs/>
          <w:sz w:val="24"/>
        </w:rPr>
        <w:t>Journal of Personality and Social Psychology</w:t>
      </w:r>
      <w:r w:rsidRPr="00C761C7">
        <w:rPr>
          <w:rFonts w:ascii="Times New Roman" w:hAnsi="Times New Roman"/>
          <w:sz w:val="24"/>
        </w:rPr>
        <w:t xml:space="preserve">, </w:t>
      </w:r>
      <w:r w:rsidRPr="00C761C7">
        <w:rPr>
          <w:rFonts w:ascii="Times New Roman" w:hAnsi="Times New Roman"/>
          <w:i/>
          <w:iCs/>
          <w:sz w:val="24"/>
        </w:rPr>
        <w:t>100</w:t>
      </w:r>
      <w:r w:rsidRPr="00C761C7">
        <w:rPr>
          <w:rFonts w:ascii="Times New Roman" w:hAnsi="Times New Roman"/>
          <w:sz w:val="24"/>
        </w:rPr>
        <w:t>(1), 129–148. https://doi.org/10.1037/a0021716</w:t>
      </w:r>
    </w:p>
    <w:p w14:paraId="61CA574B" w14:textId="77777777" w:rsidR="00F074FA" w:rsidRPr="00F074FA" w:rsidRDefault="00F074FA" w:rsidP="00F074FA">
      <w:pPr>
        <w:pStyle w:val="Bibliography"/>
        <w:rPr>
          <w:rFonts w:ascii="Times New Roman" w:hAnsi="Times New Roman"/>
          <w:sz w:val="24"/>
        </w:rPr>
      </w:pPr>
      <w:r w:rsidRPr="00F074FA">
        <w:rPr>
          <w:rFonts w:ascii="Times New Roman" w:hAnsi="Times New Roman"/>
          <w:sz w:val="24"/>
        </w:rPr>
        <w:t xml:space="preserve">Fetzer Institute/National Institute on Aging Working Group. (1999). Multidimensional measurement of religiousness/spirituality for use in health research: A report of the Fetzer Institute/National Institute on Aging Working Group. Kalamazoo, John E. Fetzer Institute. </w:t>
      </w:r>
    </w:p>
    <w:p w14:paraId="27CE34EB" w14:textId="5A9C202D" w:rsidR="00F074FA" w:rsidRDefault="00F074FA" w:rsidP="00F074FA">
      <w:pPr>
        <w:pStyle w:val="Bibliography"/>
        <w:rPr>
          <w:rFonts w:ascii="Times New Roman" w:hAnsi="Times New Roman"/>
          <w:sz w:val="24"/>
        </w:rPr>
      </w:pPr>
      <w:r w:rsidRPr="00F074FA">
        <w:rPr>
          <w:rFonts w:ascii="Times New Roman" w:hAnsi="Times New Roman"/>
          <w:sz w:val="24"/>
        </w:rPr>
        <w:t xml:space="preserve">Ferraro, K. F., &amp; Koch, J. R. (1994). Religion and health among Black and White adults: Examining social support and consolation. </w:t>
      </w:r>
      <w:r w:rsidRPr="00F074FA">
        <w:rPr>
          <w:rFonts w:ascii="Times New Roman" w:hAnsi="Times New Roman"/>
          <w:sz w:val="24"/>
        </w:rPr>
        <w:softHyphen/>
      </w:r>
      <w:r w:rsidRPr="00F074FA">
        <w:rPr>
          <w:rFonts w:ascii="Times New Roman" w:hAnsi="Times New Roman"/>
          <w:i/>
          <w:sz w:val="24"/>
        </w:rPr>
        <w:t>Journal for the Scientific Study of Religion, 33</w:t>
      </w:r>
      <w:r w:rsidRPr="00F074FA">
        <w:rPr>
          <w:rFonts w:ascii="Times New Roman" w:hAnsi="Times New Roman"/>
          <w:sz w:val="24"/>
        </w:rPr>
        <w:t>, 362-375. doi: 10.2307/1386495</w:t>
      </w:r>
    </w:p>
    <w:p w14:paraId="24F0ECA3" w14:textId="100DD1C0" w:rsidR="0080280F" w:rsidRDefault="0080280F" w:rsidP="0080280F">
      <w:pPr>
        <w:pStyle w:val="Bibliography"/>
        <w:rPr>
          <w:rFonts w:ascii="Times New Roman" w:hAnsi="Times New Roman"/>
          <w:sz w:val="24"/>
        </w:rPr>
      </w:pPr>
      <w:r w:rsidRPr="0080280F">
        <w:rPr>
          <w:rFonts w:ascii="Times New Roman" w:hAnsi="Times New Roman"/>
          <w:sz w:val="24"/>
        </w:rPr>
        <w:t>Galen, L. (2017). Which functions assumed to be religious and spiritual in nature are ultimately attributable or reducible to purely secular mechanisms?. </w:t>
      </w:r>
      <w:r w:rsidRPr="0080280F">
        <w:rPr>
          <w:rFonts w:ascii="Times New Roman" w:hAnsi="Times New Roman"/>
          <w:i/>
          <w:iCs/>
          <w:sz w:val="24"/>
        </w:rPr>
        <w:t xml:space="preserve">Religion, </w:t>
      </w:r>
      <w:r w:rsidRPr="0080280F">
        <w:rPr>
          <w:rFonts w:ascii="Times New Roman" w:hAnsi="Times New Roman"/>
          <w:i/>
          <w:iCs/>
          <w:sz w:val="24"/>
        </w:rPr>
        <w:lastRenderedPageBreak/>
        <w:t>Brain &amp; Behavior</w:t>
      </w:r>
      <w:r w:rsidRPr="0080280F">
        <w:rPr>
          <w:rFonts w:ascii="Times New Roman" w:hAnsi="Times New Roman"/>
          <w:sz w:val="24"/>
        </w:rPr>
        <w:t>, </w:t>
      </w:r>
      <w:r w:rsidRPr="0080280F">
        <w:rPr>
          <w:rFonts w:ascii="Times New Roman" w:hAnsi="Times New Roman"/>
          <w:i/>
          <w:iCs/>
          <w:sz w:val="24"/>
        </w:rPr>
        <w:t>7</w:t>
      </w:r>
      <w:r w:rsidRPr="0080280F">
        <w:rPr>
          <w:rFonts w:ascii="Times New Roman" w:hAnsi="Times New Roman"/>
          <w:sz w:val="24"/>
        </w:rPr>
        <w:t>(4), 293-295.</w:t>
      </w:r>
      <w:r>
        <w:rPr>
          <w:rFonts w:ascii="Times New Roman" w:hAnsi="Times New Roman"/>
          <w:sz w:val="24"/>
        </w:rPr>
        <w:t xml:space="preserve"> </w:t>
      </w:r>
      <w:r w:rsidRPr="0080280F">
        <w:rPr>
          <w:rFonts w:ascii="Times New Roman" w:hAnsi="Times New Roman"/>
          <w:sz w:val="24"/>
        </w:rPr>
        <w:t>https://doi.org/10.1080/2153599X.2016.1249919</w:t>
      </w:r>
    </w:p>
    <w:p w14:paraId="4C57FA43" w14:textId="12CA9F66" w:rsidR="00FE507D" w:rsidRDefault="00FE507D" w:rsidP="00FE507D">
      <w:pPr>
        <w:pStyle w:val="Bibliography"/>
        <w:rPr>
          <w:rFonts w:ascii="Times New Roman" w:hAnsi="Times New Roman"/>
          <w:sz w:val="24"/>
        </w:rPr>
      </w:pPr>
      <w:r w:rsidRPr="00FE507D">
        <w:rPr>
          <w:rFonts w:ascii="Times New Roman" w:hAnsi="Times New Roman"/>
          <w:sz w:val="24"/>
        </w:rPr>
        <w:t>Gerber, M., Boals, A., &amp; Schuettler, D. (2011). The unique contributions of positive and negative religious coping to posttraumatic growth and PTSD.</w:t>
      </w:r>
      <w:r w:rsidRPr="00FE507D">
        <w:rPr>
          <w:rFonts w:ascii="Times New Roman" w:hAnsi="Times New Roman"/>
          <w:i/>
          <w:iCs/>
          <w:sz w:val="24"/>
        </w:rPr>
        <w:t> Psychology of Religion and Spirituality, 3</w:t>
      </w:r>
      <w:r w:rsidRPr="00FE507D">
        <w:rPr>
          <w:rFonts w:ascii="Times New Roman" w:hAnsi="Times New Roman"/>
          <w:sz w:val="24"/>
        </w:rPr>
        <w:t>(4)</w:t>
      </w:r>
      <w:r>
        <w:rPr>
          <w:rFonts w:ascii="Times New Roman" w:hAnsi="Times New Roman"/>
          <w:sz w:val="24"/>
        </w:rPr>
        <w:t>, 298-307. doi:10.1037/a0023016</w:t>
      </w:r>
    </w:p>
    <w:p w14:paraId="2D80BFC2" w14:textId="0BD4CCB2" w:rsidR="00384ED0" w:rsidRPr="00384ED0" w:rsidRDefault="00384ED0" w:rsidP="00C761C7">
      <w:pPr>
        <w:pStyle w:val="Bibliography"/>
        <w:rPr>
          <w:rFonts w:ascii="Times New Roman" w:hAnsi="Times New Roman"/>
          <w:sz w:val="24"/>
        </w:rPr>
      </w:pPr>
      <w:r>
        <w:rPr>
          <w:rFonts w:ascii="Times New Roman" w:hAnsi="Times New Roman"/>
          <w:sz w:val="24"/>
        </w:rPr>
        <w:t xml:space="preserve">Frankl, V.E. (1984). </w:t>
      </w:r>
      <w:r>
        <w:rPr>
          <w:rFonts w:ascii="Times New Roman" w:hAnsi="Times New Roman"/>
          <w:i/>
          <w:sz w:val="24"/>
        </w:rPr>
        <w:t xml:space="preserve">Man's search for meaning: An introduction to logotherapy. </w:t>
      </w:r>
      <w:r>
        <w:rPr>
          <w:rFonts w:ascii="Times New Roman" w:hAnsi="Times New Roman"/>
          <w:sz w:val="24"/>
        </w:rPr>
        <w:t xml:space="preserve">(Preface: Gordon W. Allport). New York, NY: Washington Square Press. </w:t>
      </w:r>
    </w:p>
    <w:p w14:paraId="07511265" w14:textId="2D799CCA" w:rsidR="00384ED0" w:rsidRPr="00384ED0" w:rsidRDefault="00384ED0" w:rsidP="00C761C7">
      <w:pPr>
        <w:pStyle w:val="Bibliography"/>
        <w:rPr>
          <w:rFonts w:ascii="Times New Roman" w:hAnsi="Times New Roman"/>
          <w:sz w:val="24"/>
        </w:rPr>
      </w:pPr>
      <w:r>
        <w:rPr>
          <w:rFonts w:ascii="Times New Roman" w:hAnsi="Times New Roman"/>
          <w:sz w:val="24"/>
        </w:rPr>
        <w:t xml:space="preserve">Freud, S. (1927). </w:t>
      </w:r>
      <w:r>
        <w:rPr>
          <w:rFonts w:ascii="Times New Roman" w:hAnsi="Times New Roman"/>
          <w:i/>
          <w:sz w:val="24"/>
        </w:rPr>
        <w:t>The future of an illusion.</w:t>
      </w:r>
      <w:r>
        <w:rPr>
          <w:rFonts w:ascii="Times New Roman" w:hAnsi="Times New Roman"/>
          <w:sz w:val="24"/>
        </w:rPr>
        <w:t xml:space="preserve"> New York, NY: W. W. Norton &amp; Company.</w:t>
      </w:r>
    </w:p>
    <w:p w14:paraId="2091E02A" w14:textId="77777777" w:rsidR="00C761C7" w:rsidRPr="00C761C7" w:rsidRDefault="00C761C7" w:rsidP="00C761C7">
      <w:pPr>
        <w:pStyle w:val="Bibliography"/>
        <w:rPr>
          <w:rFonts w:ascii="Times New Roman" w:hAnsi="Times New Roman"/>
          <w:sz w:val="24"/>
        </w:rPr>
      </w:pPr>
      <w:r w:rsidRPr="00C761C7">
        <w:rPr>
          <w:rFonts w:ascii="Times New Roman" w:hAnsi="Times New Roman"/>
          <w:sz w:val="24"/>
        </w:rPr>
        <w:t xml:space="preserve">Gerber, M. M., Boals, A., &amp; Schuettler, D. (2011). The unique contributions of positive and negative religious coping to posttraumatic growth and PTSD. </w:t>
      </w:r>
      <w:r w:rsidRPr="00C761C7">
        <w:rPr>
          <w:rFonts w:ascii="Times New Roman" w:hAnsi="Times New Roman"/>
          <w:i/>
          <w:iCs/>
          <w:sz w:val="24"/>
        </w:rPr>
        <w:t>Psychology of Religion and Spirituality</w:t>
      </w:r>
      <w:r w:rsidRPr="00C761C7">
        <w:rPr>
          <w:rFonts w:ascii="Times New Roman" w:hAnsi="Times New Roman"/>
          <w:sz w:val="24"/>
        </w:rPr>
        <w:t xml:space="preserve">, </w:t>
      </w:r>
      <w:r w:rsidRPr="00C761C7">
        <w:rPr>
          <w:rFonts w:ascii="Times New Roman" w:hAnsi="Times New Roman"/>
          <w:i/>
          <w:iCs/>
          <w:sz w:val="24"/>
        </w:rPr>
        <w:t>3</w:t>
      </w:r>
      <w:r w:rsidRPr="00C761C7">
        <w:rPr>
          <w:rFonts w:ascii="Times New Roman" w:hAnsi="Times New Roman"/>
          <w:sz w:val="24"/>
        </w:rPr>
        <w:t>(4), 298–307. https://doi.org/10.1037/a0023016</w:t>
      </w:r>
    </w:p>
    <w:p w14:paraId="175176DD" w14:textId="77777777" w:rsidR="00C761C7" w:rsidRPr="00C761C7" w:rsidRDefault="00C761C7" w:rsidP="00C761C7">
      <w:pPr>
        <w:pStyle w:val="Bibliography"/>
        <w:rPr>
          <w:rFonts w:ascii="Times New Roman" w:hAnsi="Times New Roman"/>
          <w:sz w:val="24"/>
        </w:rPr>
      </w:pPr>
      <w:r w:rsidRPr="00C761C7">
        <w:rPr>
          <w:rFonts w:ascii="Times New Roman" w:hAnsi="Times New Roman"/>
          <w:sz w:val="24"/>
        </w:rPr>
        <w:t xml:space="preserve">Gill, C. S., Barrio Minton, C., &amp; Myers, J. (2015). Poor, Rural Women: Spirituality, Religion, and Wellness Across the Life Span. </w:t>
      </w:r>
      <w:r w:rsidRPr="00C761C7">
        <w:rPr>
          <w:rFonts w:ascii="Times New Roman" w:hAnsi="Times New Roman"/>
          <w:i/>
          <w:iCs/>
          <w:sz w:val="24"/>
        </w:rPr>
        <w:t>Adultspan Journal</w:t>
      </w:r>
      <w:r w:rsidRPr="00C761C7">
        <w:rPr>
          <w:rFonts w:ascii="Times New Roman" w:hAnsi="Times New Roman"/>
          <w:sz w:val="24"/>
        </w:rPr>
        <w:t xml:space="preserve">, </w:t>
      </w:r>
      <w:r w:rsidRPr="00C761C7">
        <w:rPr>
          <w:rFonts w:ascii="Times New Roman" w:hAnsi="Times New Roman"/>
          <w:i/>
          <w:iCs/>
          <w:sz w:val="24"/>
        </w:rPr>
        <w:t>14</w:t>
      </w:r>
      <w:r w:rsidRPr="00C761C7">
        <w:rPr>
          <w:rFonts w:ascii="Times New Roman" w:hAnsi="Times New Roman"/>
          <w:sz w:val="24"/>
        </w:rPr>
        <w:t>(2), 66–76. https://doi.org/10.1002/adsp.12005</w:t>
      </w:r>
    </w:p>
    <w:p w14:paraId="2B49BA54" w14:textId="7C970317" w:rsidR="00C761C7" w:rsidRPr="00C761C7" w:rsidRDefault="00C761C7" w:rsidP="00C761C7">
      <w:pPr>
        <w:pStyle w:val="Bibliography"/>
        <w:rPr>
          <w:rFonts w:ascii="Times New Roman" w:hAnsi="Times New Roman"/>
          <w:sz w:val="24"/>
        </w:rPr>
      </w:pPr>
      <w:r w:rsidRPr="00C761C7">
        <w:rPr>
          <w:rFonts w:ascii="Times New Roman" w:hAnsi="Times New Roman"/>
          <w:sz w:val="24"/>
        </w:rPr>
        <w:t>Gloria C</w:t>
      </w:r>
      <w:r w:rsidR="001237F9">
        <w:rPr>
          <w:rFonts w:ascii="Times New Roman" w:hAnsi="Times New Roman"/>
          <w:sz w:val="24"/>
        </w:rPr>
        <w:t>.</w:t>
      </w:r>
      <w:r w:rsidRPr="00C761C7">
        <w:rPr>
          <w:rFonts w:ascii="Times New Roman" w:hAnsi="Times New Roman"/>
          <w:sz w:val="24"/>
        </w:rPr>
        <w:t xml:space="preserve"> T., &amp; Steinhardt M</w:t>
      </w:r>
      <w:r w:rsidR="001237F9">
        <w:rPr>
          <w:rFonts w:ascii="Times New Roman" w:hAnsi="Times New Roman"/>
          <w:sz w:val="24"/>
        </w:rPr>
        <w:t xml:space="preserve">. </w:t>
      </w:r>
      <w:r w:rsidRPr="00C761C7">
        <w:rPr>
          <w:rFonts w:ascii="Times New Roman" w:hAnsi="Times New Roman"/>
          <w:sz w:val="24"/>
        </w:rPr>
        <w:t xml:space="preserve">A. (2014). Relationships Among Positive Emotions, Coping, Resilience and Mental Health. </w:t>
      </w:r>
      <w:r w:rsidRPr="00C761C7">
        <w:rPr>
          <w:rFonts w:ascii="Times New Roman" w:hAnsi="Times New Roman"/>
          <w:i/>
          <w:iCs/>
          <w:sz w:val="24"/>
        </w:rPr>
        <w:t>Stress and Health</w:t>
      </w:r>
      <w:r w:rsidRPr="00C761C7">
        <w:rPr>
          <w:rFonts w:ascii="Times New Roman" w:hAnsi="Times New Roman"/>
          <w:sz w:val="24"/>
        </w:rPr>
        <w:t xml:space="preserve">, </w:t>
      </w:r>
      <w:r w:rsidRPr="00C761C7">
        <w:rPr>
          <w:rFonts w:ascii="Times New Roman" w:hAnsi="Times New Roman"/>
          <w:i/>
          <w:iCs/>
          <w:sz w:val="24"/>
        </w:rPr>
        <w:t>32</w:t>
      </w:r>
      <w:r w:rsidRPr="00C761C7">
        <w:rPr>
          <w:rFonts w:ascii="Times New Roman" w:hAnsi="Times New Roman"/>
          <w:sz w:val="24"/>
        </w:rPr>
        <w:t>(2), 145–156. https://doi.org/10.1002/smi.2589</w:t>
      </w:r>
    </w:p>
    <w:p w14:paraId="467DEB47" w14:textId="77777777" w:rsidR="00C761C7" w:rsidRPr="00C761C7" w:rsidRDefault="00C761C7" w:rsidP="00C761C7">
      <w:pPr>
        <w:pStyle w:val="Bibliography"/>
        <w:rPr>
          <w:rFonts w:ascii="Times New Roman" w:hAnsi="Times New Roman"/>
          <w:sz w:val="24"/>
        </w:rPr>
      </w:pPr>
      <w:r w:rsidRPr="00C761C7">
        <w:rPr>
          <w:rFonts w:ascii="Times New Roman" w:hAnsi="Times New Roman"/>
          <w:sz w:val="24"/>
        </w:rPr>
        <w:t xml:space="preserve">Gonçalves, J. P. B., Lucchetti, G., Menezes, P. R., &amp; Vallada, H. (2015). Religious and spiritual interventions in mental health care: a systematic review and meta-analysis of randomized controlled clinical trials. </w:t>
      </w:r>
      <w:r w:rsidRPr="00C761C7">
        <w:rPr>
          <w:rFonts w:ascii="Times New Roman" w:hAnsi="Times New Roman"/>
          <w:i/>
          <w:iCs/>
          <w:sz w:val="24"/>
        </w:rPr>
        <w:t>Psychological Medicine</w:t>
      </w:r>
      <w:r w:rsidRPr="00C761C7">
        <w:rPr>
          <w:rFonts w:ascii="Times New Roman" w:hAnsi="Times New Roman"/>
          <w:sz w:val="24"/>
        </w:rPr>
        <w:t xml:space="preserve">, </w:t>
      </w:r>
      <w:r w:rsidRPr="00C761C7">
        <w:rPr>
          <w:rFonts w:ascii="Times New Roman" w:hAnsi="Times New Roman"/>
          <w:i/>
          <w:iCs/>
          <w:sz w:val="24"/>
        </w:rPr>
        <w:t>45</w:t>
      </w:r>
      <w:r w:rsidRPr="00C761C7">
        <w:rPr>
          <w:rFonts w:ascii="Times New Roman" w:hAnsi="Times New Roman"/>
          <w:sz w:val="24"/>
        </w:rPr>
        <w:t>(14), 2937–2949. https://doi.org/10.1017/S0033291715001166</w:t>
      </w:r>
    </w:p>
    <w:p w14:paraId="185B0390" w14:textId="77777777" w:rsidR="00C761C7" w:rsidRPr="00C761C7" w:rsidRDefault="00C761C7" w:rsidP="00C761C7">
      <w:pPr>
        <w:pStyle w:val="Bibliography"/>
        <w:rPr>
          <w:rFonts w:ascii="Times New Roman" w:hAnsi="Times New Roman"/>
          <w:sz w:val="24"/>
        </w:rPr>
      </w:pPr>
      <w:r w:rsidRPr="00C761C7">
        <w:rPr>
          <w:rFonts w:ascii="Times New Roman" w:hAnsi="Times New Roman"/>
          <w:sz w:val="24"/>
        </w:rPr>
        <w:lastRenderedPageBreak/>
        <w:t xml:space="preserve">Hayward, R. D., &amp; Krause, N. (2016). Classes of Individual Growth Trajectories of Religious Coping in Older Adulthood: Patterns and Predictors. </w:t>
      </w:r>
      <w:r w:rsidRPr="00C761C7">
        <w:rPr>
          <w:rFonts w:ascii="Times New Roman" w:hAnsi="Times New Roman"/>
          <w:i/>
          <w:iCs/>
          <w:sz w:val="24"/>
        </w:rPr>
        <w:t>Research on Aging</w:t>
      </w:r>
      <w:r w:rsidRPr="00C761C7">
        <w:rPr>
          <w:rFonts w:ascii="Times New Roman" w:hAnsi="Times New Roman"/>
          <w:sz w:val="24"/>
        </w:rPr>
        <w:t xml:space="preserve">, </w:t>
      </w:r>
      <w:r w:rsidRPr="00C761C7">
        <w:rPr>
          <w:rFonts w:ascii="Times New Roman" w:hAnsi="Times New Roman"/>
          <w:i/>
          <w:iCs/>
          <w:sz w:val="24"/>
        </w:rPr>
        <w:t>38</w:t>
      </w:r>
      <w:r w:rsidRPr="00C761C7">
        <w:rPr>
          <w:rFonts w:ascii="Times New Roman" w:hAnsi="Times New Roman"/>
          <w:sz w:val="24"/>
        </w:rPr>
        <w:t>(5), 554–579. https://doi.org/10.1177/0164027515593347</w:t>
      </w:r>
    </w:p>
    <w:p w14:paraId="76A4678D" w14:textId="77777777" w:rsidR="00C761C7" w:rsidRPr="00C761C7" w:rsidRDefault="00C761C7" w:rsidP="00C761C7">
      <w:pPr>
        <w:pStyle w:val="Bibliography"/>
        <w:rPr>
          <w:rFonts w:ascii="Times New Roman" w:hAnsi="Times New Roman"/>
          <w:sz w:val="24"/>
        </w:rPr>
      </w:pPr>
      <w:r w:rsidRPr="00C761C7">
        <w:rPr>
          <w:rFonts w:ascii="Times New Roman" w:hAnsi="Times New Roman"/>
          <w:sz w:val="24"/>
        </w:rPr>
        <w:t xml:space="preserve">Henslee, A. M., Coffey, S. F., Schumacher, J. A., Tracy, M., H. Norris, F., &amp; Galea, S. (2015). Religious Coping and Psychological and Behavioral Adjustment After Hurricane Katrina. </w:t>
      </w:r>
      <w:r w:rsidRPr="00C761C7">
        <w:rPr>
          <w:rFonts w:ascii="Times New Roman" w:hAnsi="Times New Roman"/>
          <w:i/>
          <w:iCs/>
          <w:sz w:val="24"/>
        </w:rPr>
        <w:t>The Journal of Psychology</w:t>
      </w:r>
      <w:r w:rsidRPr="00C761C7">
        <w:rPr>
          <w:rFonts w:ascii="Times New Roman" w:hAnsi="Times New Roman"/>
          <w:sz w:val="24"/>
        </w:rPr>
        <w:t xml:space="preserve">, </w:t>
      </w:r>
      <w:r w:rsidRPr="00C761C7">
        <w:rPr>
          <w:rFonts w:ascii="Times New Roman" w:hAnsi="Times New Roman"/>
          <w:i/>
          <w:iCs/>
          <w:sz w:val="24"/>
        </w:rPr>
        <w:t>149</w:t>
      </w:r>
      <w:r w:rsidRPr="00C761C7">
        <w:rPr>
          <w:rFonts w:ascii="Times New Roman" w:hAnsi="Times New Roman"/>
          <w:sz w:val="24"/>
        </w:rPr>
        <w:t>(6), 630–642. https://doi.org/10.1080/00223980.2014.953441</w:t>
      </w:r>
    </w:p>
    <w:p w14:paraId="5E9354B1" w14:textId="3203EE59" w:rsidR="00F074FA" w:rsidRDefault="00F074FA" w:rsidP="00F074FA">
      <w:pPr>
        <w:pStyle w:val="Bibliography"/>
        <w:rPr>
          <w:rFonts w:ascii="Times New Roman" w:hAnsi="Times New Roman"/>
          <w:sz w:val="24"/>
        </w:rPr>
      </w:pPr>
      <w:r w:rsidRPr="00F074FA">
        <w:rPr>
          <w:rFonts w:ascii="Times New Roman" w:hAnsi="Times New Roman"/>
          <w:sz w:val="24"/>
        </w:rPr>
        <w:t>Hill, T., Ellison, C., Burdette, A., Taylor, J., &amp; Friedman, K. (2016). Dimensions of religious involvement and leukocyte telomere length.</w:t>
      </w:r>
      <w:r w:rsidRPr="00F074FA">
        <w:rPr>
          <w:rFonts w:ascii="Times New Roman" w:hAnsi="Times New Roman"/>
          <w:i/>
          <w:iCs/>
          <w:sz w:val="24"/>
        </w:rPr>
        <w:t> Social Science &amp; Medicine, 163</w:t>
      </w:r>
      <w:r w:rsidRPr="00F074FA">
        <w:rPr>
          <w:rFonts w:ascii="Times New Roman" w:hAnsi="Times New Roman"/>
          <w:sz w:val="24"/>
        </w:rPr>
        <w:t>, 168-175. doi:</w:t>
      </w:r>
      <w:r>
        <w:rPr>
          <w:rFonts w:ascii="Times New Roman" w:hAnsi="Times New Roman"/>
          <w:sz w:val="24"/>
        </w:rPr>
        <w:t>10.1016/j.socscimed.2016.04.032</w:t>
      </w:r>
    </w:p>
    <w:p w14:paraId="1C258DED" w14:textId="77777777" w:rsidR="00C761C7" w:rsidRPr="00C761C7" w:rsidRDefault="00C761C7" w:rsidP="00C761C7">
      <w:pPr>
        <w:pStyle w:val="Bibliography"/>
        <w:rPr>
          <w:rFonts w:ascii="Times New Roman" w:hAnsi="Times New Roman"/>
          <w:sz w:val="24"/>
        </w:rPr>
      </w:pPr>
      <w:r w:rsidRPr="00C761C7">
        <w:rPr>
          <w:rFonts w:ascii="Times New Roman" w:hAnsi="Times New Roman"/>
          <w:sz w:val="24"/>
        </w:rPr>
        <w:t xml:space="preserve">Hodge, D. R. (2005). Developing a Spiritual Assessment Toolbox: A Discussion of the Strengths and Limitations of Five Different Assessment Methods. </w:t>
      </w:r>
      <w:r w:rsidRPr="00C761C7">
        <w:rPr>
          <w:rFonts w:ascii="Times New Roman" w:hAnsi="Times New Roman"/>
          <w:i/>
          <w:iCs/>
          <w:sz w:val="24"/>
        </w:rPr>
        <w:t>Health &amp; Social Work</w:t>
      </w:r>
      <w:r w:rsidRPr="00C761C7">
        <w:rPr>
          <w:rFonts w:ascii="Times New Roman" w:hAnsi="Times New Roman"/>
          <w:sz w:val="24"/>
        </w:rPr>
        <w:t xml:space="preserve">, </w:t>
      </w:r>
      <w:r w:rsidRPr="00C761C7">
        <w:rPr>
          <w:rFonts w:ascii="Times New Roman" w:hAnsi="Times New Roman"/>
          <w:i/>
          <w:iCs/>
          <w:sz w:val="24"/>
        </w:rPr>
        <w:t>30</w:t>
      </w:r>
      <w:r w:rsidRPr="00C761C7">
        <w:rPr>
          <w:rFonts w:ascii="Times New Roman" w:hAnsi="Times New Roman"/>
          <w:sz w:val="24"/>
        </w:rPr>
        <w:t>(4), 314–323. https://doi.org/10.1093/hsw/30.4.314</w:t>
      </w:r>
    </w:p>
    <w:p w14:paraId="045F83B3" w14:textId="77777777" w:rsidR="00F074FA" w:rsidRDefault="00F074FA" w:rsidP="00C761C7">
      <w:pPr>
        <w:pStyle w:val="Bibliography"/>
        <w:rPr>
          <w:rFonts w:ascii="Times New Roman" w:hAnsi="Times New Roman"/>
          <w:sz w:val="24"/>
        </w:rPr>
      </w:pPr>
      <w:r w:rsidRPr="00F074FA">
        <w:rPr>
          <w:rFonts w:ascii="Times New Roman" w:hAnsi="Times New Roman"/>
          <w:sz w:val="24"/>
        </w:rPr>
        <w:t>Holloway, M., Adamson, S., McSherry, W., &amp; Swinton, J. (2011). Spiritual care at the end of life: A systematic review of the literature. </w:t>
      </w:r>
      <w:r w:rsidRPr="00F074FA">
        <w:rPr>
          <w:rFonts w:ascii="Times New Roman" w:hAnsi="Times New Roman"/>
          <w:i/>
          <w:iCs/>
          <w:sz w:val="24"/>
        </w:rPr>
        <w:t>London: Department of Health</w:t>
      </w:r>
      <w:r w:rsidRPr="00F074FA">
        <w:rPr>
          <w:rFonts w:ascii="Times New Roman" w:hAnsi="Times New Roman"/>
          <w:sz w:val="24"/>
        </w:rPr>
        <w:t>.</w:t>
      </w:r>
    </w:p>
    <w:p w14:paraId="67C280C1" w14:textId="5F4C25AB" w:rsidR="00C761C7" w:rsidRPr="00C761C7" w:rsidRDefault="00C761C7" w:rsidP="00C761C7">
      <w:pPr>
        <w:pStyle w:val="Bibliography"/>
        <w:rPr>
          <w:rFonts w:ascii="Times New Roman" w:hAnsi="Times New Roman"/>
          <w:sz w:val="24"/>
        </w:rPr>
      </w:pPr>
      <w:r w:rsidRPr="00C761C7">
        <w:rPr>
          <w:rFonts w:ascii="Times New Roman" w:hAnsi="Times New Roman"/>
          <w:sz w:val="24"/>
        </w:rPr>
        <w:t xml:space="preserve">Hulett, J. M., &amp; Armer, J. M. (2016). A Systematic Review of Spiritually Based Interventions and Psychoneuroimmunological Outcomes in Breast Cancer Survivorship. </w:t>
      </w:r>
      <w:r w:rsidRPr="00C761C7">
        <w:rPr>
          <w:rFonts w:ascii="Times New Roman" w:hAnsi="Times New Roman"/>
          <w:i/>
          <w:iCs/>
          <w:sz w:val="24"/>
        </w:rPr>
        <w:t>Integrative Cancer Therapies</w:t>
      </w:r>
      <w:r w:rsidRPr="00C761C7">
        <w:rPr>
          <w:rFonts w:ascii="Times New Roman" w:hAnsi="Times New Roman"/>
          <w:sz w:val="24"/>
        </w:rPr>
        <w:t xml:space="preserve">, </w:t>
      </w:r>
      <w:r w:rsidRPr="00C761C7">
        <w:rPr>
          <w:rFonts w:ascii="Times New Roman" w:hAnsi="Times New Roman"/>
          <w:i/>
          <w:iCs/>
          <w:sz w:val="24"/>
        </w:rPr>
        <w:t>15</w:t>
      </w:r>
      <w:r w:rsidRPr="00C761C7">
        <w:rPr>
          <w:rFonts w:ascii="Times New Roman" w:hAnsi="Times New Roman"/>
          <w:sz w:val="24"/>
        </w:rPr>
        <w:t>(4), 405–423. https://doi.org/10.1177/1534735416636222</w:t>
      </w:r>
    </w:p>
    <w:p w14:paraId="2BD26D24" w14:textId="77777777" w:rsidR="00C761C7" w:rsidRPr="00C761C7" w:rsidRDefault="00C761C7" w:rsidP="00C761C7">
      <w:pPr>
        <w:pStyle w:val="Bibliography"/>
        <w:rPr>
          <w:rFonts w:ascii="Times New Roman" w:hAnsi="Times New Roman"/>
          <w:sz w:val="24"/>
        </w:rPr>
      </w:pPr>
      <w:r w:rsidRPr="00C761C7">
        <w:rPr>
          <w:rFonts w:ascii="Times New Roman" w:hAnsi="Times New Roman"/>
          <w:sz w:val="24"/>
        </w:rPr>
        <w:t xml:space="preserve">Hummer, R. A., Ellison, C. G., Rogers, R. G., Moulton, B. E., &amp; Romero, R. R. (2004). Religious involvement and adult mortality in the United States: Review and perspective. </w:t>
      </w:r>
      <w:r w:rsidRPr="00C761C7">
        <w:rPr>
          <w:rFonts w:ascii="Times New Roman" w:hAnsi="Times New Roman"/>
          <w:i/>
          <w:iCs/>
          <w:sz w:val="24"/>
        </w:rPr>
        <w:t>Southern Medical Journal</w:t>
      </w:r>
      <w:r w:rsidRPr="00C761C7">
        <w:rPr>
          <w:rFonts w:ascii="Times New Roman" w:hAnsi="Times New Roman"/>
          <w:sz w:val="24"/>
        </w:rPr>
        <w:t xml:space="preserve">, </w:t>
      </w:r>
      <w:r w:rsidRPr="00C761C7">
        <w:rPr>
          <w:rFonts w:ascii="Times New Roman" w:hAnsi="Times New Roman"/>
          <w:i/>
          <w:iCs/>
          <w:sz w:val="24"/>
        </w:rPr>
        <w:t>97</w:t>
      </w:r>
      <w:r w:rsidRPr="00C761C7">
        <w:rPr>
          <w:rFonts w:ascii="Times New Roman" w:hAnsi="Times New Roman"/>
          <w:sz w:val="24"/>
        </w:rPr>
        <w:t>(12), 1223–1231.</w:t>
      </w:r>
    </w:p>
    <w:p w14:paraId="42B1CFAD" w14:textId="77777777" w:rsidR="00C761C7" w:rsidRPr="00C761C7" w:rsidRDefault="00C761C7" w:rsidP="00C761C7">
      <w:pPr>
        <w:pStyle w:val="Bibliography"/>
        <w:rPr>
          <w:rFonts w:ascii="Times New Roman" w:hAnsi="Times New Roman"/>
          <w:sz w:val="24"/>
        </w:rPr>
      </w:pPr>
      <w:r w:rsidRPr="00C761C7">
        <w:rPr>
          <w:rFonts w:ascii="Times New Roman" w:hAnsi="Times New Roman"/>
          <w:sz w:val="24"/>
        </w:rPr>
        <w:lastRenderedPageBreak/>
        <w:t xml:space="preserve">Ironson, G., Kremer, H., &amp; Lucette, A. (2016). Relationship Between Spiritual Coping and Survival in Patients with HIV. </w:t>
      </w:r>
      <w:r w:rsidRPr="00C761C7">
        <w:rPr>
          <w:rFonts w:ascii="Times New Roman" w:hAnsi="Times New Roman"/>
          <w:i/>
          <w:iCs/>
          <w:sz w:val="24"/>
        </w:rPr>
        <w:t>Journal of General Internal Medicine</w:t>
      </w:r>
      <w:r w:rsidRPr="00C761C7">
        <w:rPr>
          <w:rFonts w:ascii="Times New Roman" w:hAnsi="Times New Roman"/>
          <w:sz w:val="24"/>
        </w:rPr>
        <w:t xml:space="preserve">, </w:t>
      </w:r>
      <w:r w:rsidRPr="00C761C7">
        <w:rPr>
          <w:rFonts w:ascii="Times New Roman" w:hAnsi="Times New Roman"/>
          <w:i/>
          <w:iCs/>
          <w:sz w:val="24"/>
        </w:rPr>
        <w:t>31</w:t>
      </w:r>
      <w:r w:rsidRPr="00C761C7">
        <w:rPr>
          <w:rFonts w:ascii="Times New Roman" w:hAnsi="Times New Roman"/>
          <w:sz w:val="24"/>
        </w:rPr>
        <w:t>(9), 1068–1076. https://doi.org/10.1007/s11606-016-3668-4</w:t>
      </w:r>
    </w:p>
    <w:p w14:paraId="3A78F245" w14:textId="7A5C6B97" w:rsidR="00C761C7" w:rsidRPr="00C761C7" w:rsidRDefault="00C761C7" w:rsidP="00C761C7">
      <w:pPr>
        <w:pStyle w:val="Bibliography"/>
        <w:rPr>
          <w:rFonts w:ascii="Times New Roman" w:hAnsi="Times New Roman"/>
          <w:sz w:val="24"/>
        </w:rPr>
      </w:pPr>
      <w:r w:rsidRPr="00C761C7">
        <w:rPr>
          <w:rFonts w:ascii="Times New Roman" w:hAnsi="Times New Roman"/>
          <w:sz w:val="24"/>
        </w:rPr>
        <w:t xml:space="preserve">Jim, H. S. L., Pustejovsky, J. E., Park, C. L., Danhauer, S. C., Sherman, A. C., Fitchett, G., </w:t>
      </w:r>
      <w:r w:rsidR="002D272A">
        <w:rPr>
          <w:rFonts w:ascii="Times New Roman" w:hAnsi="Times New Roman"/>
          <w:sz w:val="24"/>
        </w:rPr>
        <w:t>Merluzzi, T.V., Munoz, A.R., George, L., Snyder, M.A.,</w:t>
      </w:r>
      <w:r w:rsidRPr="00C761C7">
        <w:rPr>
          <w:rFonts w:ascii="Times New Roman" w:hAnsi="Times New Roman"/>
          <w:sz w:val="24"/>
        </w:rPr>
        <w:t xml:space="preserve"> Salsman, J. M. (2015). Religion, spirituality, and physical health in cancer patients: A meta-analysis: Religion/Spirituality and Physical Health. </w:t>
      </w:r>
      <w:r w:rsidRPr="00C761C7">
        <w:rPr>
          <w:rFonts w:ascii="Times New Roman" w:hAnsi="Times New Roman"/>
          <w:i/>
          <w:iCs/>
          <w:sz w:val="24"/>
        </w:rPr>
        <w:t>Cancer</w:t>
      </w:r>
      <w:r w:rsidRPr="00C761C7">
        <w:rPr>
          <w:rFonts w:ascii="Times New Roman" w:hAnsi="Times New Roman"/>
          <w:sz w:val="24"/>
        </w:rPr>
        <w:t xml:space="preserve">, </w:t>
      </w:r>
      <w:r w:rsidRPr="00C761C7">
        <w:rPr>
          <w:rFonts w:ascii="Times New Roman" w:hAnsi="Times New Roman"/>
          <w:i/>
          <w:iCs/>
          <w:sz w:val="24"/>
        </w:rPr>
        <w:t>121</w:t>
      </w:r>
      <w:r w:rsidRPr="00C761C7">
        <w:rPr>
          <w:rFonts w:ascii="Times New Roman" w:hAnsi="Times New Roman"/>
          <w:sz w:val="24"/>
        </w:rPr>
        <w:t>(21), 3760–3768. https://doi.org/10.1002/cncr.29353</w:t>
      </w:r>
    </w:p>
    <w:p w14:paraId="57F971F4" w14:textId="60783963" w:rsidR="001D2735" w:rsidRPr="001D2735" w:rsidRDefault="001D2735" w:rsidP="00C761C7">
      <w:pPr>
        <w:pStyle w:val="Bibliography"/>
        <w:rPr>
          <w:rFonts w:ascii="Times New Roman" w:hAnsi="Times New Roman"/>
          <w:sz w:val="24"/>
        </w:rPr>
      </w:pPr>
      <w:r>
        <w:rPr>
          <w:rFonts w:ascii="Times New Roman" w:hAnsi="Times New Roman"/>
          <w:sz w:val="24"/>
        </w:rPr>
        <w:t xml:space="preserve">James, W. (1961). </w:t>
      </w:r>
      <w:r>
        <w:rPr>
          <w:rFonts w:ascii="Times New Roman" w:hAnsi="Times New Roman"/>
          <w:i/>
          <w:sz w:val="24"/>
        </w:rPr>
        <w:t>The varieties of religious experience.</w:t>
      </w:r>
      <w:r>
        <w:rPr>
          <w:rFonts w:ascii="Times New Roman" w:hAnsi="Times New Roman"/>
          <w:sz w:val="24"/>
        </w:rPr>
        <w:t xml:space="preserve"> New York: NY: Simon and Schuster. </w:t>
      </w:r>
    </w:p>
    <w:p w14:paraId="4CF3136A" w14:textId="77777777" w:rsidR="00C761C7" w:rsidRPr="00C761C7" w:rsidRDefault="00C761C7" w:rsidP="00C761C7">
      <w:pPr>
        <w:pStyle w:val="Bibliography"/>
        <w:rPr>
          <w:rFonts w:ascii="Times New Roman" w:hAnsi="Times New Roman"/>
          <w:sz w:val="24"/>
        </w:rPr>
      </w:pPr>
      <w:r w:rsidRPr="00C761C7">
        <w:rPr>
          <w:rFonts w:ascii="Times New Roman" w:hAnsi="Times New Roman"/>
          <w:sz w:val="24"/>
        </w:rPr>
        <w:t xml:space="preserve">Johnson, C. V., &amp; Hayes, J. A. (2003). Troubled Spirits: Prevalence and predictors of religious and spiritual concerns among university students and counseling center clients. </w:t>
      </w:r>
      <w:r w:rsidRPr="00C761C7">
        <w:rPr>
          <w:rFonts w:ascii="Times New Roman" w:hAnsi="Times New Roman"/>
          <w:i/>
          <w:iCs/>
          <w:sz w:val="24"/>
        </w:rPr>
        <w:t>Journal of Counseling Psychology</w:t>
      </w:r>
      <w:r w:rsidRPr="00C761C7">
        <w:rPr>
          <w:rFonts w:ascii="Times New Roman" w:hAnsi="Times New Roman"/>
          <w:sz w:val="24"/>
        </w:rPr>
        <w:t xml:space="preserve">, </w:t>
      </w:r>
      <w:r w:rsidRPr="00C761C7">
        <w:rPr>
          <w:rFonts w:ascii="Times New Roman" w:hAnsi="Times New Roman"/>
          <w:i/>
          <w:iCs/>
          <w:sz w:val="24"/>
        </w:rPr>
        <w:t>50</w:t>
      </w:r>
      <w:r w:rsidRPr="00C761C7">
        <w:rPr>
          <w:rFonts w:ascii="Times New Roman" w:hAnsi="Times New Roman"/>
          <w:sz w:val="24"/>
        </w:rPr>
        <w:t>(4), 409–419. https://doi.org/10.1037/0022-0167.50.4.409</w:t>
      </w:r>
    </w:p>
    <w:p w14:paraId="7DBD6FD9" w14:textId="38AB26CB" w:rsidR="00384ED0" w:rsidRPr="00384ED0" w:rsidRDefault="00384ED0" w:rsidP="00C761C7">
      <w:pPr>
        <w:pStyle w:val="Bibliography"/>
        <w:rPr>
          <w:rFonts w:ascii="Times New Roman" w:hAnsi="Times New Roman"/>
          <w:sz w:val="24"/>
        </w:rPr>
      </w:pPr>
      <w:r>
        <w:rPr>
          <w:rFonts w:ascii="Times New Roman" w:hAnsi="Times New Roman"/>
          <w:sz w:val="24"/>
        </w:rPr>
        <w:t xml:space="preserve">Kirkpatrick, L. A. (2005). </w:t>
      </w:r>
      <w:r>
        <w:rPr>
          <w:rFonts w:ascii="Times New Roman" w:hAnsi="Times New Roman"/>
          <w:i/>
          <w:sz w:val="24"/>
        </w:rPr>
        <w:t xml:space="preserve">Attachment, evaluation, and psychology of religion. </w:t>
      </w:r>
      <w:r>
        <w:rPr>
          <w:rFonts w:ascii="Times New Roman" w:hAnsi="Times New Roman"/>
          <w:sz w:val="24"/>
        </w:rPr>
        <w:t xml:space="preserve">New York, NY: The Guilford Press. </w:t>
      </w:r>
    </w:p>
    <w:p w14:paraId="113A0042" w14:textId="02E00702" w:rsidR="00F074FA" w:rsidRDefault="00F074FA" w:rsidP="00F074FA">
      <w:pPr>
        <w:pStyle w:val="Bibliography"/>
        <w:rPr>
          <w:rFonts w:ascii="Times New Roman" w:hAnsi="Times New Roman"/>
          <w:sz w:val="24"/>
        </w:rPr>
      </w:pPr>
      <w:r w:rsidRPr="00F074FA">
        <w:rPr>
          <w:rFonts w:ascii="Times New Roman" w:hAnsi="Times New Roman"/>
          <w:sz w:val="24"/>
        </w:rPr>
        <w:t>Kaufman, Y., Anaki, D., Binns, M., &amp; Freedman, M. (2007). Cognitive decline in alzheimer disease - impact of spirituality, religiosity, and QOL.</w:t>
      </w:r>
      <w:r w:rsidRPr="00F074FA">
        <w:rPr>
          <w:rFonts w:ascii="Times New Roman" w:hAnsi="Times New Roman"/>
          <w:i/>
          <w:iCs/>
          <w:sz w:val="24"/>
        </w:rPr>
        <w:t> Neurology, 68</w:t>
      </w:r>
      <w:r w:rsidRPr="00F074FA">
        <w:rPr>
          <w:rFonts w:ascii="Times New Roman" w:hAnsi="Times New Roman"/>
          <w:sz w:val="24"/>
        </w:rPr>
        <w:t>(18), 1509-1514. https://doi.org/10.</w:t>
      </w:r>
      <w:r>
        <w:rPr>
          <w:rFonts w:ascii="Times New Roman" w:hAnsi="Times New Roman"/>
          <w:sz w:val="24"/>
        </w:rPr>
        <w:t>1212/01.wnl.0000260697.66617.59</w:t>
      </w:r>
    </w:p>
    <w:p w14:paraId="71A0B3FA" w14:textId="4AE18EC7" w:rsidR="00F074FA" w:rsidRDefault="00F074FA" w:rsidP="00F074FA">
      <w:pPr>
        <w:pStyle w:val="Bibliography"/>
        <w:rPr>
          <w:rFonts w:ascii="Times New Roman" w:hAnsi="Times New Roman"/>
          <w:sz w:val="24"/>
        </w:rPr>
      </w:pPr>
      <w:r w:rsidRPr="00F074FA">
        <w:rPr>
          <w:rFonts w:ascii="Times New Roman" w:hAnsi="Times New Roman"/>
          <w:sz w:val="24"/>
        </w:rPr>
        <w:t>Koenig, H. G. (2015). Religion, spirituality, and health: A review and update.</w:t>
      </w:r>
      <w:r w:rsidRPr="00F074FA">
        <w:rPr>
          <w:rFonts w:ascii="Times New Roman" w:hAnsi="Times New Roman"/>
          <w:i/>
          <w:iCs/>
          <w:sz w:val="24"/>
        </w:rPr>
        <w:t> Advances in Mind-Body Medicine, 29</w:t>
      </w:r>
      <w:r w:rsidRPr="00F074FA">
        <w:rPr>
          <w:rFonts w:ascii="Times New Roman" w:hAnsi="Times New Roman"/>
          <w:sz w:val="24"/>
        </w:rPr>
        <w:t>(3), 19-26. http://dx.doi.org/10.5402/2012/278730</w:t>
      </w:r>
    </w:p>
    <w:p w14:paraId="73CDF76C" w14:textId="6CB5A510" w:rsidR="00F074FA" w:rsidRDefault="00F074FA" w:rsidP="00F074FA">
      <w:pPr>
        <w:pStyle w:val="Bibliography"/>
        <w:rPr>
          <w:rFonts w:ascii="Times New Roman" w:hAnsi="Times New Roman"/>
          <w:sz w:val="24"/>
        </w:rPr>
      </w:pPr>
      <w:r w:rsidRPr="00F074FA">
        <w:rPr>
          <w:rFonts w:ascii="Times New Roman" w:hAnsi="Times New Roman"/>
          <w:sz w:val="24"/>
        </w:rPr>
        <w:lastRenderedPageBreak/>
        <w:t>Koenig, H. G., Al Zaben, F., Khalifa, D. A., &amp; Al Shohaib, S. (2014a). Measures of religiosity. In G. J. Boyle, D. H. Saklofske, &amp; G. Matthews (Eds.), Measures of personality and social psychological constructs.</w:t>
      </w:r>
      <w:r>
        <w:rPr>
          <w:rFonts w:ascii="Times New Roman" w:hAnsi="Times New Roman"/>
          <w:sz w:val="24"/>
        </w:rPr>
        <w:t xml:space="preserve"> San Diego, CA: Academic Press.</w:t>
      </w:r>
    </w:p>
    <w:p w14:paraId="432897F7" w14:textId="77777777" w:rsidR="00C761C7" w:rsidRPr="00C761C7" w:rsidRDefault="00C761C7" w:rsidP="00C761C7">
      <w:pPr>
        <w:pStyle w:val="Bibliography"/>
        <w:rPr>
          <w:rFonts w:ascii="Times New Roman" w:hAnsi="Times New Roman"/>
          <w:sz w:val="24"/>
        </w:rPr>
      </w:pPr>
      <w:r w:rsidRPr="00C761C7">
        <w:rPr>
          <w:rFonts w:ascii="Times New Roman" w:hAnsi="Times New Roman"/>
          <w:sz w:val="24"/>
        </w:rPr>
        <w:t xml:space="preserve">Krause, N., Pargament, K. I., Hill, P. C., Wong, S., &amp; Ironson, G. (2017). Exploring the relationships among age, spiritual struggles, and health. </w:t>
      </w:r>
      <w:r w:rsidRPr="00C761C7">
        <w:rPr>
          <w:rFonts w:ascii="Times New Roman" w:hAnsi="Times New Roman"/>
          <w:i/>
          <w:iCs/>
          <w:sz w:val="24"/>
        </w:rPr>
        <w:t>Journal of Religion, Spirituality &amp; Aging</w:t>
      </w:r>
      <w:r w:rsidRPr="00C761C7">
        <w:rPr>
          <w:rFonts w:ascii="Times New Roman" w:hAnsi="Times New Roman"/>
          <w:sz w:val="24"/>
        </w:rPr>
        <w:t xml:space="preserve">, </w:t>
      </w:r>
      <w:r w:rsidRPr="00C761C7">
        <w:rPr>
          <w:rFonts w:ascii="Times New Roman" w:hAnsi="Times New Roman"/>
          <w:i/>
          <w:iCs/>
          <w:sz w:val="24"/>
        </w:rPr>
        <w:t>29</w:t>
      </w:r>
      <w:r w:rsidRPr="00C761C7">
        <w:rPr>
          <w:rFonts w:ascii="Times New Roman" w:hAnsi="Times New Roman"/>
          <w:sz w:val="24"/>
        </w:rPr>
        <w:t>(4), 266–285. https://doi.org/10.1080/15528030.2017.1285844</w:t>
      </w:r>
    </w:p>
    <w:p w14:paraId="075AADDC" w14:textId="77777777" w:rsidR="00C761C7" w:rsidRPr="00C761C7" w:rsidRDefault="00C761C7" w:rsidP="00C761C7">
      <w:pPr>
        <w:pStyle w:val="Bibliography"/>
        <w:rPr>
          <w:rFonts w:ascii="Times New Roman" w:hAnsi="Times New Roman"/>
          <w:sz w:val="24"/>
        </w:rPr>
      </w:pPr>
      <w:r w:rsidRPr="00C761C7">
        <w:rPr>
          <w:rFonts w:ascii="Times New Roman" w:hAnsi="Times New Roman"/>
          <w:sz w:val="24"/>
        </w:rPr>
        <w:t xml:space="preserve">Krause, N., Pargament, K. I., &amp; Ironson, G. (2017). Spiritual struggles and health: Assessing the influence of socioeconomic status. </w:t>
      </w:r>
      <w:r w:rsidRPr="00C761C7">
        <w:rPr>
          <w:rFonts w:ascii="Times New Roman" w:hAnsi="Times New Roman"/>
          <w:i/>
          <w:iCs/>
          <w:sz w:val="24"/>
        </w:rPr>
        <w:t>Journal for the Scientific Study of Religion</w:t>
      </w:r>
      <w:r w:rsidRPr="00C761C7">
        <w:rPr>
          <w:rFonts w:ascii="Times New Roman" w:hAnsi="Times New Roman"/>
          <w:sz w:val="24"/>
        </w:rPr>
        <w:t>.</w:t>
      </w:r>
    </w:p>
    <w:p w14:paraId="0BEC1B25" w14:textId="77777777" w:rsidR="00C761C7" w:rsidRPr="00C761C7" w:rsidRDefault="00C761C7" w:rsidP="00C761C7">
      <w:pPr>
        <w:pStyle w:val="Bibliography"/>
        <w:rPr>
          <w:rFonts w:ascii="Times New Roman" w:hAnsi="Times New Roman"/>
          <w:sz w:val="24"/>
        </w:rPr>
      </w:pPr>
      <w:r w:rsidRPr="00C761C7">
        <w:rPr>
          <w:rFonts w:ascii="Times New Roman" w:hAnsi="Times New Roman"/>
          <w:sz w:val="24"/>
        </w:rPr>
        <w:t xml:space="preserve">Lawson, E. J., &amp; Thomas, C. (2007). Wading in the Waters: Spirituality and Older Black Katrina Survivors. </w:t>
      </w:r>
      <w:r w:rsidRPr="00C761C7">
        <w:rPr>
          <w:rFonts w:ascii="Times New Roman" w:hAnsi="Times New Roman"/>
          <w:i/>
          <w:iCs/>
          <w:sz w:val="24"/>
        </w:rPr>
        <w:t>Journal of Health Care for the Poor and Underserved</w:t>
      </w:r>
      <w:r w:rsidRPr="00C761C7">
        <w:rPr>
          <w:rFonts w:ascii="Times New Roman" w:hAnsi="Times New Roman"/>
          <w:sz w:val="24"/>
        </w:rPr>
        <w:t xml:space="preserve">, </w:t>
      </w:r>
      <w:r w:rsidRPr="00C761C7">
        <w:rPr>
          <w:rFonts w:ascii="Times New Roman" w:hAnsi="Times New Roman"/>
          <w:i/>
          <w:iCs/>
          <w:sz w:val="24"/>
        </w:rPr>
        <w:t>18</w:t>
      </w:r>
      <w:r w:rsidRPr="00C761C7">
        <w:rPr>
          <w:rFonts w:ascii="Times New Roman" w:hAnsi="Times New Roman"/>
          <w:sz w:val="24"/>
        </w:rPr>
        <w:t>(2), 341–354. https://doi.org/10.1353/hpu.2007.0039</w:t>
      </w:r>
    </w:p>
    <w:p w14:paraId="7BDA1974" w14:textId="77777777" w:rsidR="00C761C7" w:rsidRPr="00C761C7" w:rsidRDefault="00C761C7" w:rsidP="00C761C7">
      <w:pPr>
        <w:pStyle w:val="Bibliography"/>
        <w:rPr>
          <w:rFonts w:ascii="Times New Roman" w:hAnsi="Times New Roman"/>
          <w:sz w:val="24"/>
        </w:rPr>
      </w:pPr>
      <w:r w:rsidRPr="00C761C7">
        <w:rPr>
          <w:rFonts w:ascii="Times New Roman" w:hAnsi="Times New Roman"/>
          <w:sz w:val="24"/>
        </w:rPr>
        <w:t xml:space="preserve">Lee, E.-K. O. (2007). Religion and Spirituality as Predictors of Well-Being Among Chinese American and Korean American Older Adults. </w:t>
      </w:r>
      <w:r w:rsidRPr="00C761C7">
        <w:rPr>
          <w:rFonts w:ascii="Times New Roman" w:hAnsi="Times New Roman"/>
          <w:i/>
          <w:iCs/>
          <w:sz w:val="24"/>
        </w:rPr>
        <w:t>Journal of Religion, Spirituality &amp; Aging</w:t>
      </w:r>
      <w:r w:rsidRPr="00C761C7">
        <w:rPr>
          <w:rFonts w:ascii="Times New Roman" w:hAnsi="Times New Roman"/>
          <w:sz w:val="24"/>
        </w:rPr>
        <w:t xml:space="preserve">, </w:t>
      </w:r>
      <w:r w:rsidRPr="00C761C7">
        <w:rPr>
          <w:rFonts w:ascii="Times New Roman" w:hAnsi="Times New Roman"/>
          <w:i/>
          <w:iCs/>
          <w:sz w:val="24"/>
        </w:rPr>
        <w:t>19</w:t>
      </w:r>
      <w:r w:rsidRPr="00C761C7">
        <w:rPr>
          <w:rFonts w:ascii="Times New Roman" w:hAnsi="Times New Roman"/>
          <w:sz w:val="24"/>
        </w:rPr>
        <w:t>(3), 77–100. https://doi.org/10.1300/J496v19n03_06</w:t>
      </w:r>
    </w:p>
    <w:p w14:paraId="63A4EAD8" w14:textId="1BDBEEDD" w:rsidR="00F074FA" w:rsidRDefault="00F074FA" w:rsidP="00F074FA">
      <w:pPr>
        <w:pStyle w:val="Bibliography"/>
        <w:rPr>
          <w:rFonts w:ascii="Times New Roman" w:hAnsi="Times New Roman"/>
          <w:sz w:val="24"/>
        </w:rPr>
      </w:pPr>
      <w:r w:rsidRPr="00F074FA">
        <w:rPr>
          <w:rFonts w:ascii="Times New Roman" w:hAnsi="Times New Roman"/>
          <w:sz w:val="24"/>
        </w:rPr>
        <w:t>MacKinlay, E., &amp; Burns, R. (2017). Spirituality promotes better health outcomes and lowers anxiety about aging: The importance of spiritual dimensions for baby boomers as they enter older adulthood. </w:t>
      </w:r>
      <w:r w:rsidRPr="00F074FA">
        <w:rPr>
          <w:rFonts w:ascii="Times New Roman" w:hAnsi="Times New Roman"/>
          <w:i/>
          <w:iCs/>
          <w:sz w:val="24"/>
        </w:rPr>
        <w:t>Journal of Religion, Spirituality &amp; Aging</w:t>
      </w:r>
      <w:r w:rsidRPr="00F074FA">
        <w:rPr>
          <w:rFonts w:ascii="Times New Roman" w:hAnsi="Times New Roman"/>
          <w:sz w:val="24"/>
        </w:rPr>
        <w:t>, </w:t>
      </w:r>
      <w:r w:rsidRPr="00F074FA">
        <w:rPr>
          <w:rFonts w:ascii="Times New Roman" w:hAnsi="Times New Roman"/>
          <w:i/>
          <w:iCs/>
          <w:sz w:val="24"/>
        </w:rPr>
        <w:t>29</w:t>
      </w:r>
      <w:r w:rsidRPr="00F074FA">
        <w:rPr>
          <w:rFonts w:ascii="Times New Roman" w:hAnsi="Times New Roman"/>
          <w:sz w:val="24"/>
        </w:rPr>
        <w:t>(4), 248-265. doi: 10.1080/15528030.2016.1264345</w:t>
      </w:r>
    </w:p>
    <w:p w14:paraId="790F6E20" w14:textId="77777777" w:rsidR="00C761C7" w:rsidRPr="00C761C7" w:rsidRDefault="00C761C7" w:rsidP="00C761C7">
      <w:pPr>
        <w:pStyle w:val="Bibliography"/>
        <w:rPr>
          <w:rFonts w:ascii="Times New Roman" w:hAnsi="Times New Roman"/>
          <w:sz w:val="24"/>
        </w:rPr>
      </w:pPr>
      <w:r w:rsidRPr="00C761C7">
        <w:rPr>
          <w:rFonts w:ascii="Times New Roman" w:hAnsi="Times New Roman"/>
          <w:sz w:val="24"/>
        </w:rPr>
        <w:t xml:space="preserve">Manning, L. K. (2013). Navigating Hardships in Old Age: Exploring the Relationship Between Spirituality and Resilience in Later Life. </w:t>
      </w:r>
      <w:r w:rsidRPr="00C761C7">
        <w:rPr>
          <w:rFonts w:ascii="Times New Roman" w:hAnsi="Times New Roman"/>
          <w:i/>
          <w:iCs/>
          <w:sz w:val="24"/>
        </w:rPr>
        <w:t>Qualitative Health Research</w:t>
      </w:r>
      <w:r w:rsidRPr="00C761C7">
        <w:rPr>
          <w:rFonts w:ascii="Times New Roman" w:hAnsi="Times New Roman"/>
          <w:sz w:val="24"/>
        </w:rPr>
        <w:t xml:space="preserve">, </w:t>
      </w:r>
      <w:r w:rsidRPr="00C761C7">
        <w:rPr>
          <w:rFonts w:ascii="Times New Roman" w:hAnsi="Times New Roman"/>
          <w:i/>
          <w:iCs/>
          <w:sz w:val="24"/>
        </w:rPr>
        <w:t>23</w:t>
      </w:r>
      <w:r w:rsidRPr="00C761C7">
        <w:rPr>
          <w:rFonts w:ascii="Times New Roman" w:hAnsi="Times New Roman"/>
          <w:sz w:val="24"/>
        </w:rPr>
        <w:t>(4), 568–575. https://doi.org/10.1177/1049732312471730</w:t>
      </w:r>
    </w:p>
    <w:p w14:paraId="339F0875" w14:textId="77777777" w:rsidR="001D2735" w:rsidRDefault="00C761C7" w:rsidP="001D2735">
      <w:pPr>
        <w:pStyle w:val="Bibliography"/>
        <w:rPr>
          <w:rFonts w:ascii="Times New Roman" w:hAnsi="Times New Roman"/>
          <w:sz w:val="24"/>
        </w:rPr>
      </w:pPr>
      <w:r w:rsidRPr="00C761C7">
        <w:rPr>
          <w:rFonts w:ascii="Times New Roman" w:hAnsi="Times New Roman"/>
          <w:sz w:val="24"/>
        </w:rPr>
        <w:lastRenderedPageBreak/>
        <w:t xml:space="preserve">Manning, L. K. (2014). Enduring as Lived Experience: Exploring the Essence of Spiritual Resilience for Women in Late Life. </w:t>
      </w:r>
      <w:r w:rsidRPr="00C761C7">
        <w:rPr>
          <w:rFonts w:ascii="Times New Roman" w:hAnsi="Times New Roman"/>
          <w:i/>
          <w:iCs/>
          <w:sz w:val="24"/>
        </w:rPr>
        <w:t>Journal of Religion and Health</w:t>
      </w:r>
      <w:r w:rsidRPr="00C761C7">
        <w:rPr>
          <w:rFonts w:ascii="Times New Roman" w:hAnsi="Times New Roman"/>
          <w:sz w:val="24"/>
        </w:rPr>
        <w:t xml:space="preserve">, </w:t>
      </w:r>
      <w:r w:rsidRPr="00C761C7">
        <w:rPr>
          <w:rFonts w:ascii="Times New Roman" w:hAnsi="Times New Roman"/>
          <w:i/>
          <w:iCs/>
          <w:sz w:val="24"/>
        </w:rPr>
        <w:t>53</w:t>
      </w:r>
      <w:r w:rsidRPr="00C761C7">
        <w:rPr>
          <w:rFonts w:ascii="Times New Roman" w:hAnsi="Times New Roman"/>
          <w:sz w:val="24"/>
        </w:rPr>
        <w:t>(2), 352–362. https://doi.org/10.1007/s10943-012-9633-6</w:t>
      </w:r>
    </w:p>
    <w:p w14:paraId="0A16C9E8" w14:textId="38DECF50" w:rsidR="00F074FA" w:rsidRDefault="00F074FA" w:rsidP="00F074FA">
      <w:pPr>
        <w:pStyle w:val="Bibliography"/>
        <w:rPr>
          <w:rFonts w:ascii="Times New Roman" w:hAnsi="Times New Roman"/>
          <w:sz w:val="24"/>
        </w:rPr>
      </w:pPr>
      <w:r w:rsidRPr="00F074FA">
        <w:rPr>
          <w:rFonts w:ascii="Times New Roman" w:hAnsi="Times New Roman"/>
          <w:sz w:val="24"/>
        </w:rPr>
        <w:t>Martinez, C. T., &amp; Scott, C. (2014). In search of the meaning of happiness through flow and spirituality.</w:t>
      </w:r>
      <w:r w:rsidRPr="00F074FA">
        <w:rPr>
          <w:rFonts w:ascii="Times New Roman" w:hAnsi="Times New Roman"/>
          <w:i/>
          <w:iCs/>
          <w:sz w:val="24"/>
        </w:rPr>
        <w:t> The International Journal of Health, Wellness, and Society, 4</w:t>
      </w:r>
      <w:r w:rsidRPr="00F074FA">
        <w:rPr>
          <w:rFonts w:ascii="Times New Roman" w:hAnsi="Times New Roman"/>
          <w:sz w:val="24"/>
        </w:rPr>
        <w:t>(1), 37-49. doi:10.18848/2156-8960/CGP/v04i01/41088</w:t>
      </w:r>
    </w:p>
    <w:p w14:paraId="5BD6D198" w14:textId="638571FA" w:rsidR="00FE507D" w:rsidRDefault="00FE507D" w:rsidP="00FE507D">
      <w:pPr>
        <w:pStyle w:val="Bibliography"/>
        <w:rPr>
          <w:rFonts w:ascii="Times New Roman" w:hAnsi="Times New Roman"/>
          <w:sz w:val="24"/>
        </w:rPr>
      </w:pPr>
      <w:r w:rsidRPr="00FE507D">
        <w:rPr>
          <w:rFonts w:ascii="Times New Roman" w:hAnsi="Times New Roman"/>
          <w:sz w:val="24"/>
        </w:rPr>
        <w:t>McConnell, K. M., Pargament, K. I., Ellison, C. G., &amp; Flannelly, K. J. (2006). Examining the links between spiritual struggles and symptoms of psychopathology in a national sample.</w:t>
      </w:r>
      <w:r w:rsidRPr="00FE507D">
        <w:rPr>
          <w:rFonts w:ascii="Times New Roman" w:hAnsi="Times New Roman"/>
          <w:i/>
          <w:iCs/>
          <w:sz w:val="24"/>
        </w:rPr>
        <w:t>Journal of Clinical Psychology, 62</w:t>
      </w:r>
      <w:r w:rsidRPr="00FE507D">
        <w:rPr>
          <w:rFonts w:ascii="Times New Roman" w:hAnsi="Times New Roman"/>
          <w:sz w:val="24"/>
        </w:rPr>
        <w:t>(12), 14</w:t>
      </w:r>
      <w:r>
        <w:rPr>
          <w:rFonts w:ascii="Times New Roman" w:hAnsi="Times New Roman"/>
          <w:sz w:val="24"/>
        </w:rPr>
        <w:t>69-1484. doi:10.1002/jclp.20325</w:t>
      </w:r>
    </w:p>
    <w:p w14:paraId="05CFC8BB" w14:textId="5FB860D1" w:rsidR="001D2735" w:rsidRDefault="001D2735" w:rsidP="001D2735">
      <w:pPr>
        <w:pStyle w:val="Bibliography"/>
        <w:rPr>
          <w:rFonts w:ascii="Times New Roman" w:hAnsi="Times New Roman"/>
          <w:sz w:val="24"/>
        </w:rPr>
      </w:pPr>
      <w:r w:rsidRPr="001D2735">
        <w:rPr>
          <w:rFonts w:ascii="Times New Roman" w:hAnsi="Times New Roman"/>
          <w:sz w:val="24"/>
        </w:rPr>
        <w:t>Mercadante, L. A.</w:t>
      </w:r>
      <w:r>
        <w:rPr>
          <w:rFonts w:ascii="Times New Roman" w:hAnsi="Times New Roman"/>
          <w:sz w:val="24"/>
        </w:rPr>
        <w:t xml:space="preserve"> (</w:t>
      </w:r>
      <w:r w:rsidRPr="001D2735">
        <w:rPr>
          <w:rFonts w:ascii="Times New Roman" w:hAnsi="Times New Roman"/>
          <w:sz w:val="24"/>
        </w:rPr>
        <w:t>2014). </w:t>
      </w:r>
      <w:r w:rsidRPr="001D2735">
        <w:rPr>
          <w:rFonts w:ascii="Times New Roman" w:hAnsi="Times New Roman"/>
          <w:i/>
          <w:iCs/>
          <w:sz w:val="24"/>
        </w:rPr>
        <w:t>Belief without borders: Inside the minds of the spiritual but not religious</w:t>
      </w:r>
      <w:r w:rsidRPr="001D2735">
        <w:rPr>
          <w:rFonts w:ascii="Times New Roman" w:hAnsi="Times New Roman"/>
          <w:sz w:val="24"/>
        </w:rPr>
        <w:t xml:space="preserve">. New York, NY: Oxford University Press. </w:t>
      </w:r>
    </w:p>
    <w:p w14:paraId="7C4C3C2E" w14:textId="77777777" w:rsidR="00C761C7" w:rsidRPr="00C761C7" w:rsidRDefault="00C761C7" w:rsidP="00C761C7">
      <w:pPr>
        <w:pStyle w:val="Bibliography"/>
        <w:rPr>
          <w:rFonts w:ascii="Times New Roman" w:hAnsi="Times New Roman"/>
          <w:sz w:val="24"/>
        </w:rPr>
      </w:pPr>
      <w:r w:rsidRPr="00C761C7">
        <w:rPr>
          <w:rFonts w:ascii="Times New Roman" w:hAnsi="Times New Roman"/>
          <w:sz w:val="24"/>
        </w:rPr>
        <w:t xml:space="preserve">Mollica, M. A., Underwood, W., Homish, G. G., Homish, D. L., &amp; Orom, H. (2016). Spirituality is associated with better prostate cancer treatment decision making experiences. </w:t>
      </w:r>
      <w:r w:rsidRPr="00C761C7">
        <w:rPr>
          <w:rFonts w:ascii="Times New Roman" w:hAnsi="Times New Roman"/>
          <w:i/>
          <w:iCs/>
          <w:sz w:val="24"/>
        </w:rPr>
        <w:t>Journal of Behavioral Medicine</w:t>
      </w:r>
      <w:r w:rsidRPr="00C761C7">
        <w:rPr>
          <w:rFonts w:ascii="Times New Roman" w:hAnsi="Times New Roman"/>
          <w:sz w:val="24"/>
        </w:rPr>
        <w:t xml:space="preserve">, </w:t>
      </w:r>
      <w:r w:rsidRPr="00C761C7">
        <w:rPr>
          <w:rFonts w:ascii="Times New Roman" w:hAnsi="Times New Roman"/>
          <w:i/>
          <w:iCs/>
          <w:sz w:val="24"/>
        </w:rPr>
        <w:t>39</w:t>
      </w:r>
      <w:r w:rsidRPr="00C761C7">
        <w:rPr>
          <w:rFonts w:ascii="Times New Roman" w:hAnsi="Times New Roman"/>
          <w:sz w:val="24"/>
        </w:rPr>
        <w:t>(1), 161–169. https://doi.org/10.1007/s10865-015-9662-1</w:t>
      </w:r>
    </w:p>
    <w:p w14:paraId="13ADB437" w14:textId="1DD8F583" w:rsidR="00C761C7" w:rsidRPr="00C761C7" w:rsidRDefault="00C761C7" w:rsidP="00C761C7">
      <w:pPr>
        <w:pStyle w:val="Bibliography"/>
        <w:rPr>
          <w:rFonts w:ascii="Times New Roman" w:hAnsi="Times New Roman"/>
          <w:sz w:val="24"/>
        </w:rPr>
      </w:pPr>
      <w:r w:rsidRPr="00C761C7">
        <w:rPr>
          <w:rFonts w:ascii="Times New Roman" w:hAnsi="Times New Roman"/>
          <w:sz w:val="24"/>
        </w:rPr>
        <w:t xml:space="preserve">Moore, R. C., Eyler, L. T., Mausbach, B. T., Zlatar, Z. Z., Thompson, W. K., Peavy, G., </w:t>
      </w:r>
      <w:r w:rsidR="002F59B5">
        <w:rPr>
          <w:rFonts w:ascii="Times New Roman" w:hAnsi="Times New Roman"/>
          <w:sz w:val="24"/>
        </w:rPr>
        <w:t>Fazeli, P. L., &amp;</w:t>
      </w:r>
      <w:r w:rsidRPr="00C761C7">
        <w:rPr>
          <w:rFonts w:ascii="Times New Roman" w:hAnsi="Times New Roman"/>
          <w:sz w:val="24"/>
        </w:rPr>
        <w:t xml:space="preserve"> Jeste, D. V. (2015). Complex Interplay Between Health and Successful Aging: Role of Perceived Stress, Resilience, and Social Support. </w:t>
      </w:r>
      <w:r w:rsidRPr="00C761C7">
        <w:rPr>
          <w:rFonts w:ascii="Times New Roman" w:hAnsi="Times New Roman"/>
          <w:i/>
          <w:iCs/>
          <w:sz w:val="24"/>
        </w:rPr>
        <w:t>The American Journal of Geriatric Psychiatry</w:t>
      </w:r>
      <w:r w:rsidRPr="00C761C7">
        <w:rPr>
          <w:rFonts w:ascii="Times New Roman" w:hAnsi="Times New Roman"/>
          <w:sz w:val="24"/>
        </w:rPr>
        <w:t xml:space="preserve">, </w:t>
      </w:r>
      <w:r w:rsidRPr="00C761C7">
        <w:rPr>
          <w:rFonts w:ascii="Times New Roman" w:hAnsi="Times New Roman"/>
          <w:i/>
          <w:iCs/>
          <w:sz w:val="24"/>
        </w:rPr>
        <w:t>23</w:t>
      </w:r>
      <w:r w:rsidRPr="00C761C7">
        <w:rPr>
          <w:rFonts w:ascii="Times New Roman" w:hAnsi="Times New Roman"/>
          <w:sz w:val="24"/>
        </w:rPr>
        <w:t>(6), 622–632. https://doi.org/10.1016/j.jagp.2014.08.004</w:t>
      </w:r>
    </w:p>
    <w:p w14:paraId="09E74D11" w14:textId="77777777" w:rsidR="00C761C7" w:rsidRPr="00C761C7" w:rsidRDefault="00C761C7" w:rsidP="00C761C7">
      <w:pPr>
        <w:pStyle w:val="Bibliography"/>
        <w:rPr>
          <w:rFonts w:ascii="Times New Roman" w:hAnsi="Times New Roman"/>
          <w:sz w:val="24"/>
        </w:rPr>
      </w:pPr>
      <w:r w:rsidRPr="00C761C7">
        <w:rPr>
          <w:rFonts w:ascii="Times New Roman" w:hAnsi="Times New Roman"/>
          <w:sz w:val="24"/>
        </w:rPr>
        <w:lastRenderedPageBreak/>
        <w:t xml:space="preserve">Murray-Swank, N. A., &amp; Pargament, K. I. (2005). God, where are you?: Evaluating a spiritually-integrated intervention for sexual abuse. </w:t>
      </w:r>
      <w:r w:rsidRPr="00C761C7">
        <w:rPr>
          <w:rFonts w:ascii="Times New Roman" w:hAnsi="Times New Roman"/>
          <w:i/>
          <w:iCs/>
          <w:sz w:val="24"/>
        </w:rPr>
        <w:t>Mental Health, Religion &amp; Culture</w:t>
      </w:r>
      <w:r w:rsidRPr="00C761C7">
        <w:rPr>
          <w:rFonts w:ascii="Times New Roman" w:hAnsi="Times New Roman"/>
          <w:sz w:val="24"/>
        </w:rPr>
        <w:t xml:space="preserve">, </w:t>
      </w:r>
      <w:r w:rsidRPr="00C761C7">
        <w:rPr>
          <w:rFonts w:ascii="Times New Roman" w:hAnsi="Times New Roman"/>
          <w:i/>
          <w:iCs/>
          <w:sz w:val="24"/>
        </w:rPr>
        <w:t>8</w:t>
      </w:r>
      <w:r w:rsidRPr="00C761C7">
        <w:rPr>
          <w:rFonts w:ascii="Times New Roman" w:hAnsi="Times New Roman"/>
          <w:sz w:val="24"/>
        </w:rPr>
        <w:t>(3), 191–203. https://doi.org/10.1080/13694670500138866</w:t>
      </w:r>
    </w:p>
    <w:p w14:paraId="19C5200A" w14:textId="1799C205" w:rsidR="001237F9" w:rsidRDefault="001237F9" w:rsidP="001237F9">
      <w:pPr>
        <w:pStyle w:val="Bibliography"/>
        <w:rPr>
          <w:rFonts w:ascii="Times New Roman" w:hAnsi="Times New Roman"/>
          <w:sz w:val="24"/>
        </w:rPr>
      </w:pPr>
      <w:r w:rsidRPr="001237F9">
        <w:rPr>
          <w:rFonts w:ascii="Times New Roman" w:hAnsi="Times New Roman"/>
          <w:sz w:val="24"/>
        </w:rPr>
        <w:t>Neff, K.D., &amp; Knox, M. (2017). Self-Compassion. In V. Zeigler-Hill &amp; T. S</w:t>
      </w:r>
      <w:r>
        <w:rPr>
          <w:rFonts w:ascii="Times New Roman" w:hAnsi="Times New Roman"/>
          <w:sz w:val="24"/>
        </w:rPr>
        <w:t xml:space="preserve">hakelford (Ed.), </w:t>
      </w:r>
      <w:r w:rsidRPr="001237F9">
        <w:rPr>
          <w:rFonts w:ascii="Times New Roman" w:hAnsi="Times New Roman"/>
          <w:i/>
          <w:sz w:val="24"/>
        </w:rPr>
        <w:t>Encyclopedia of Personality and Individual Differences</w:t>
      </w:r>
      <w:r w:rsidRPr="001237F9">
        <w:rPr>
          <w:rFonts w:ascii="Times New Roman" w:hAnsi="Times New Roman"/>
          <w:sz w:val="24"/>
        </w:rPr>
        <w:t>. New York: Springer.</w:t>
      </w:r>
    </w:p>
    <w:p w14:paraId="384A8CEB" w14:textId="288E0F97" w:rsidR="007A462F" w:rsidRDefault="007A462F" w:rsidP="007A462F">
      <w:pPr>
        <w:pStyle w:val="Bibliography"/>
        <w:rPr>
          <w:rFonts w:ascii="Times New Roman" w:hAnsi="Times New Roman"/>
          <w:sz w:val="24"/>
        </w:rPr>
      </w:pPr>
      <w:r>
        <w:rPr>
          <w:rFonts w:ascii="Times New Roman" w:hAnsi="Times New Roman"/>
          <w:sz w:val="24"/>
        </w:rPr>
        <w:t>Oemig-Dworsky, C. K.</w:t>
      </w:r>
      <w:r w:rsidRPr="00C761C7">
        <w:rPr>
          <w:rFonts w:ascii="Times New Roman" w:hAnsi="Times New Roman"/>
          <w:sz w:val="24"/>
        </w:rPr>
        <w:t xml:space="preserve">, Pargament, K. I., Wong, S., &amp; Exline, J. J. (2016). Suppressing spiritual struggles: The role of experiential avoidance in mental health. </w:t>
      </w:r>
      <w:r w:rsidRPr="00C761C7">
        <w:rPr>
          <w:rFonts w:ascii="Times New Roman" w:hAnsi="Times New Roman"/>
          <w:i/>
          <w:iCs/>
          <w:sz w:val="24"/>
        </w:rPr>
        <w:t>Journal of Contextual Behavioral Science</w:t>
      </w:r>
      <w:r w:rsidRPr="00C761C7">
        <w:rPr>
          <w:rFonts w:ascii="Times New Roman" w:hAnsi="Times New Roman"/>
          <w:sz w:val="24"/>
        </w:rPr>
        <w:t xml:space="preserve">, </w:t>
      </w:r>
      <w:r w:rsidRPr="00C761C7">
        <w:rPr>
          <w:rFonts w:ascii="Times New Roman" w:hAnsi="Times New Roman"/>
          <w:i/>
          <w:iCs/>
          <w:sz w:val="24"/>
        </w:rPr>
        <w:t>5</w:t>
      </w:r>
      <w:r w:rsidRPr="00C761C7">
        <w:rPr>
          <w:rFonts w:ascii="Times New Roman" w:hAnsi="Times New Roman"/>
          <w:sz w:val="24"/>
        </w:rPr>
        <w:t>(4), 258–265. https://doi</w:t>
      </w:r>
      <w:r>
        <w:rPr>
          <w:rFonts w:ascii="Times New Roman" w:hAnsi="Times New Roman"/>
          <w:sz w:val="24"/>
        </w:rPr>
        <w:t>.org/10.1016/j.jcbs.2016.10.002</w:t>
      </w:r>
    </w:p>
    <w:p w14:paraId="098449AA" w14:textId="77777777" w:rsidR="00C761C7" w:rsidRPr="00C761C7" w:rsidRDefault="00C761C7" w:rsidP="00C761C7">
      <w:pPr>
        <w:pStyle w:val="Bibliography"/>
        <w:rPr>
          <w:rFonts w:ascii="Times New Roman" w:hAnsi="Times New Roman"/>
          <w:sz w:val="24"/>
        </w:rPr>
      </w:pPr>
      <w:r w:rsidRPr="00C761C7">
        <w:rPr>
          <w:rFonts w:ascii="Times New Roman" w:hAnsi="Times New Roman"/>
          <w:sz w:val="24"/>
        </w:rPr>
        <w:t xml:space="preserve">Oh, P.-J., &amp; Kim, S. H. (2014). The Effects of Spiritual Interventions in Patients With Cancer: A Meta-Analysis. </w:t>
      </w:r>
      <w:r w:rsidRPr="00C761C7">
        <w:rPr>
          <w:rFonts w:ascii="Times New Roman" w:hAnsi="Times New Roman"/>
          <w:i/>
          <w:iCs/>
          <w:sz w:val="24"/>
        </w:rPr>
        <w:t>Oncology Nursing Forum</w:t>
      </w:r>
      <w:r w:rsidRPr="00C761C7">
        <w:rPr>
          <w:rFonts w:ascii="Times New Roman" w:hAnsi="Times New Roman"/>
          <w:sz w:val="24"/>
        </w:rPr>
        <w:t xml:space="preserve">, </w:t>
      </w:r>
      <w:r w:rsidRPr="00C761C7">
        <w:rPr>
          <w:rFonts w:ascii="Times New Roman" w:hAnsi="Times New Roman"/>
          <w:i/>
          <w:iCs/>
          <w:sz w:val="24"/>
        </w:rPr>
        <w:t>41</w:t>
      </w:r>
      <w:r w:rsidRPr="00C761C7">
        <w:rPr>
          <w:rFonts w:ascii="Times New Roman" w:hAnsi="Times New Roman"/>
          <w:sz w:val="24"/>
        </w:rPr>
        <w:t>(5), E290–E301. https://doi.org/10.1188/14.ONF.E290-E301</w:t>
      </w:r>
    </w:p>
    <w:p w14:paraId="583E1E19" w14:textId="77777777" w:rsidR="00EE4349" w:rsidRDefault="001A0D72" w:rsidP="00EE4349">
      <w:pPr>
        <w:pStyle w:val="Bibliography"/>
        <w:rPr>
          <w:rFonts w:ascii="Times New Roman" w:hAnsi="Times New Roman"/>
          <w:sz w:val="24"/>
        </w:rPr>
      </w:pPr>
      <w:r w:rsidRPr="001A0D72">
        <w:rPr>
          <w:rFonts w:ascii="Times New Roman" w:hAnsi="Times New Roman"/>
          <w:sz w:val="24"/>
        </w:rPr>
        <w:t>Oman, D. (2013). Defining religion and spirituality. </w:t>
      </w:r>
      <w:r w:rsidR="00EE6E44">
        <w:rPr>
          <w:rFonts w:ascii="Times New Roman" w:hAnsi="Times New Roman"/>
          <w:sz w:val="24"/>
        </w:rPr>
        <w:t xml:space="preserve">In R. F. Paloutzian &amp; C.L. Park (Eds.), </w:t>
      </w:r>
      <w:r w:rsidRPr="001A0D72">
        <w:rPr>
          <w:rFonts w:ascii="Times New Roman" w:hAnsi="Times New Roman"/>
          <w:i/>
          <w:iCs/>
          <w:sz w:val="24"/>
        </w:rPr>
        <w:t>Handbook of the psychology of religion and spirituality</w:t>
      </w:r>
      <w:r w:rsidR="00EE6E44">
        <w:rPr>
          <w:rFonts w:ascii="Times New Roman" w:hAnsi="Times New Roman"/>
          <w:sz w:val="24"/>
        </w:rPr>
        <w:t xml:space="preserve"> (</w:t>
      </w:r>
      <w:r w:rsidRPr="001A0D72">
        <w:rPr>
          <w:rFonts w:ascii="Times New Roman" w:hAnsi="Times New Roman"/>
          <w:sz w:val="24"/>
        </w:rPr>
        <w:t>23-47</w:t>
      </w:r>
      <w:r w:rsidR="00EE6E44">
        <w:rPr>
          <w:rFonts w:ascii="Times New Roman" w:hAnsi="Times New Roman"/>
          <w:sz w:val="24"/>
        </w:rPr>
        <w:t>)</w:t>
      </w:r>
      <w:r w:rsidRPr="001A0D72">
        <w:rPr>
          <w:rFonts w:ascii="Times New Roman" w:hAnsi="Times New Roman"/>
          <w:sz w:val="24"/>
        </w:rPr>
        <w:t>.</w:t>
      </w:r>
      <w:r w:rsidR="00EE6E44">
        <w:rPr>
          <w:rFonts w:ascii="Times New Roman" w:hAnsi="Times New Roman"/>
          <w:sz w:val="24"/>
        </w:rPr>
        <w:t xml:space="preserve"> New York, NY: Guilford Press. </w:t>
      </w:r>
    </w:p>
    <w:p w14:paraId="4622079E" w14:textId="6DE3D335" w:rsidR="00EE4349" w:rsidRPr="00EE4349" w:rsidRDefault="00EE4349" w:rsidP="00EE4349">
      <w:pPr>
        <w:pStyle w:val="Bibliography"/>
        <w:rPr>
          <w:rFonts w:ascii="Times New Roman" w:hAnsi="Times New Roman"/>
          <w:sz w:val="24"/>
          <w:szCs w:val="24"/>
        </w:rPr>
      </w:pPr>
      <w:r w:rsidRPr="00EE4349">
        <w:rPr>
          <w:rFonts w:ascii="Times New Roman" w:hAnsi="Times New Roman"/>
          <w:sz w:val="24"/>
          <w:szCs w:val="24"/>
        </w:rPr>
        <w:t xml:space="preserve">Oxhandler, H. K., &amp; Pargament, K. I. (2017). Measuring Religious and Spiritual Competence Across Helping Professions: Previous Efforts and Future Directions. </w:t>
      </w:r>
      <w:r w:rsidRPr="00EE4349">
        <w:rPr>
          <w:rFonts w:ascii="Times New Roman" w:hAnsi="Times New Roman"/>
          <w:i/>
          <w:sz w:val="24"/>
          <w:szCs w:val="24"/>
        </w:rPr>
        <w:t xml:space="preserve">Spirituality in Clinical Practice. </w:t>
      </w:r>
      <w:r w:rsidRPr="00EE4349">
        <w:rPr>
          <w:rFonts w:ascii="Times New Roman" w:hAnsi="Times New Roman"/>
          <w:sz w:val="24"/>
          <w:szCs w:val="24"/>
        </w:rPr>
        <w:t>Advance online publication. doi:10.1037/scp0000149</w:t>
      </w:r>
    </w:p>
    <w:p w14:paraId="3DFE7AFA" w14:textId="6AA0504A" w:rsidR="001D2735" w:rsidRDefault="001D2735" w:rsidP="00335E61">
      <w:pPr>
        <w:pStyle w:val="Bibliography"/>
        <w:rPr>
          <w:rFonts w:ascii="Times New Roman" w:hAnsi="Times New Roman"/>
          <w:sz w:val="24"/>
          <w:szCs w:val="24"/>
        </w:rPr>
      </w:pPr>
      <w:r w:rsidRPr="001D2735">
        <w:rPr>
          <w:rFonts w:ascii="Times New Roman" w:hAnsi="Times New Roman"/>
          <w:sz w:val="24"/>
          <w:szCs w:val="24"/>
        </w:rPr>
        <w:t>Pargament, K. I. (2013). Spirituality as an irreducible human motivation and process. </w:t>
      </w:r>
      <w:r w:rsidRPr="001D2735">
        <w:rPr>
          <w:rFonts w:ascii="Times New Roman" w:hAnsi="Times New Roman"/>
          <w:i/>
          <w:iCs/>
          <w:sz w:val="24"/>
          <w:szCs w:val="24"/>
        </w:rPr>
        <w:t>International Journal for the Psychology of Religion</w:t>
      </w:r>
      <w:r w:rsidRPr="001D2735">
        <w:rPr>
          <w:rFonts w:ascii="Times New Roman" w:hAnsi="Times New Roman"/>
          <w:sz w:val="24"/>
          <w:szCs w:val="24"/>
        </w:rPr>
        <w:t>, </w:t>
      </w:r>
      <w:r w:rsidRPr="001D2735">
        <w:rPr>
          <w:rFonts w:ascii="Times New Roman" w:hAnsi="Times New Roman"/>
          <w:i/>
          <w:iCs/>
          <w:sz w:val="24"/>
          <w:szCs w:val="24"/>
        </w:rPr>
        <w:t>23</w:t>
      </w:r>
      <w:r w:rsidRPr="001D2735">
        <w:rPr>
          <w:rFonts w:ascii="Times New Roman" w:hAnsi="Times New Roman"/>
          <w:sz w:val="24"/>
          <w:szCs w:val="24"/>
        </w:rPr>
        <w:t>(4), 271-281.</w:t>
      </w:r>
      <w:r>
        <w:rPr>
          <w:rFonts w:ascii="Times New Roman" w:hAnsi="Times New Roman"/>
          <w:sz w:val="24"/>
          <w:szCs w:val="24"/>
        </w:rPr>
        <w:t xml:space="preserve"> </w:t>
      </w:r>
      <w:r w:rsidRPr="001D2735">
        <w:rPr>
          <w:rFonts w:ascii="Times New Roman" w:hAnsi="Times New Roman"/>
          <w:sz w:val="24"/>
          <w:szCs w:val="24"/>
        </w:rPr>
        <w:t>d</w:t>
      </w:r>
      <w:r w:rsidR="00335E61">
        <w:rPr>
          <w:rFonts w:ascii="Times New Roman" w:hAnsi="Times New Roman"/>
          <w:sz w:val="24"/>
          <w:szCs w:val="24"/>
        </w:rPr>
        <w:t>oi:10.1080/10508619.2013.795815</w:t>
      </w:r>
    </w:p>
    <w:p w14:paraId="211C5092" w14:textId="62E7D396" w:rsidR="00EE6E44" w:rsidRPr="00EE6E44" w:rsidRDefault="00EE6E44" w:rsidP="00EE6E44">
      <w:pPr>
        <w:pStyle w:val="Bibliography"/>
        <w:rPr>
          <w:rFonts w:ascii="Times New Roman" w:hAnsi="Times New Roman"/>
          <w:sz w:val="24"/>
        </w:rPr>
      </w:pPr>
      <w:r w:rsidRPr="00EE6E44">
        <w:rPr>
          <w:rFonts w:ascii="Times New Roman" w:hAnsi="Times New Roman"/>
          <w:sz w:val="24"/>
          <w:szCs w:val="24"/>
        </w:rPr>
        <w:lastRenderedPageBreak/>
        <w:t xml:space="preserve">Pargament, K. I. (2007). </w:t>
      </w:r>
      <w:r w:rsidRPr="00EE6E44">
        <w:rPr>
          <w:rFonts w:ascii="Times New Roman" w:hAnsi="Times New Roman"/>
          <w:i/>
          <w:sz w:val="24"/>
          <w:szCs w:val="24"/>
        </w:rPr>
        <w:t xml:space="preserve">Spiritually integrated psychotherapy: Understanding and addressing the sacred. </w:t>
      </w:r>
      <w:r w:rsidRPr="00EE6E44">
        <w:rPr>
          <w:rFonts w:ascii="Times New Roman" w:hAnsi="Times New Roman"/>
          <w:sz w:val="24"/>
          <w:szCs w:val="24"/>
        </w:rPr>
        <w:t>New York: Guilford Press.</w:t>
      </w:r>
    </w:p>
    <w:p w14:paraId="556105F7" w14:textId="1D7053ED" w:rsidR="001D2735" w:rsidRDefault="001D2735" w:rsidP="00EE6E44">
      <w:pPr>
        <w:pStyle w:val="Bibliography"/>
        <w:rPr>
          <w:rFonts w:ascii="Times New Roman" w:hAnsi="Times New Roman"/>
          <w:sz w:val="24"/>
        </w:rPr>
      </w:pPr>
      <w:r w:rsidRPr="001D2735">
        <w:rPr>
          <w:rFonts w:ascii="Times New Roman" w:hAnsi="Times New Roman"/>
          <w:sz w:val="24"/>
        </w:rPr>
        <w:t xml:space="preserve">Pargament, K. I. (2002). Is religion nothing but.? </w:t>
      </w:r>
      <w:r>
        <w:rPr>
          <w:rFonts w:ascii="Times New Roman" w:hAnsi="Times New Roman"/>
          <w:sz w:val="24"/>
        </w:rPr>
        <w:t>E</w:t>
      </w:r>
      <w:r w:rsidRPr="001D2735">
        <w:rPr>
          <w:rFonts w:ascii="Times New Roman" w:hAnsi="Times New Roman"/>
          <w:sz w:val="24"/>
        </w:rPr>
        <w:t xml:space="preserve">xplaining religion versus explaining religion away. </w:t>
      </w:r>
      <w:r w:rsidRPr="001D2735">
        <w:rPr>
          <w:rFonts w:ascii="Times New Roman" w:hAnsi="Times New Roman"/>
          <w:i/>
          <w:sz w:val="24"/>
        </w:rPr>
        <w:t>Psychological Inquiry, 13</w:t>
      </w:r>
      <w:r w:rsidRPr="001D2735">
        <w:rPr>
          <w:rFonts w:ascii="Times New Roman" w:hAnsi="Times New Roman"/>
          <w:sz w:val="24"/>
        </w:rPr>
        <w:t>(3), 239-244.</w:t>
      </w:r>
      <w:r>
        <w:rPr>
          <w:rFonts w:ascii="Times New Roman" w:hAnsi="Times New Roman"/>
          <w:sz w:val="24"/>
        </w:rPr>
        <w:t xml:space="preserve"> doi: 1</w:t>
      </w:r>
      <w:r w:rsidRPr="001D2735">
        <w:rPr>
          <w:rFonts w:ascii="Times New Roman" w:hAnsi="Times New Roman"/>
          <w:sz w:val="24"/>
        </w:rPr>
        <w:t>0.1207/S15327965PLI1303_06</w:t>
      </w:r>
    </w:p>
    <w:p w14:paraId="6BB18156" w14:textId="70D7C7E3" w:rsidR="00EE6E44" w:rsidRDefault="00EE6E44" w:rsidP="00EE6E44">
      <w:pPr>
        <w:pStyle w:val="Bibliography"/>
        <w:rPr>
          <w:rFonts w:ascii="Times New Roman" w:hAnsi="Times New Roman"/>
          <w:sz w:val="24"/>
        </w:rPr>
      </w:pPr>
      <w:r w:rsidRPr="00EE6E44">
        <w:rPr>
          <w:rFonts w:ascii="Times New Roman" w:hAnsi="Times New Roman"/>
          <w:sz w:val="24"/>
        </w:rPr>
        <w:t>Pargament, K. I. (</w:t>
      </w:r>
      <w:r>
        <w:rPr>
          <w:rFonts w:ascii="Times New Roman" w:hAnsi="Times New Roman"/>
          <w:sz w:val="24"/>
        </w:rPr>
        <w:t>1997)</w:t>
      </w:r>
      <w:r w:rsidRPr="00EE6E44">
        <w:rPr>
          <w:rFonts w:ascii="Times New Roman" w:hAnsi="Times New Roman"/>
          <w:sz w:val="24"/>
        </w:rPr>
        <w:t>. </w:t>
      </w:r>
      <w:r w:rsidRPr="00EE6E44">
        <w:rPr>
          <w:rFonts w:ascii="Times New Roman" w:hAnsi="Times New Roman"/>
          <w:i/>
          <w:iCs/>
          <w:sz w:val="24"/>
        </w:rPr>
        <w:t>The psychology of religion and coping: Theory, research, practice</w:t>
      </w:r>
      <w:r w:rsidRPr="00EE6E44">
        <w:rPr>
          <w:rFonts w:ascii="Times New Roman" w:hAnsi="Times New Roman"/>
          <w:sz w:val="24"/>
        </w:rPr>
        <w:t xml:space="preserve">. </w:t>
      </w:r>
      <w:r>
        <w:rPr>
          <w:rFonts w:ascii="Times New Roman" w:hAnsi="Times New Roman"/>
          <w:sz w:val="24"/>
        </w:rPr>
        <w:t xml:space="preserve">New York, NY: </w:t>
      </w:r>
      <w:r w:rsidRPr="00EE6E44">
        <w:rPr>
          <w:rFonts w:ascii="Times New Roman" w:hAnsi="Times New Roman"/>
          <w:sz w:val="24"/>
        </w:rPr>
        <w:t>Guilford Press.</w:t>
      </w:r>
    </w:p>
    <w:p w14:paraId="54CA1385" w14:textId="0CD8B804" w:rsidR="00F074FA" w:rsidRDefault="00F074FA" w:rsidP="00F074FA">
      <w:pPr>
        <w:pStyle w:val="Bibliography"/>
        <w:rPr>
          <w:rFonts w:ascii="Times New Roman" w:hAnsi="Times New Roman"/>
          <w:sz w:val="24"/>
        </w:rPr>
      </w:pPr>
      <w:r w:rsidRPr="00F074FA">
        <w:rPr>
          <w:rFonts w:ascii="Times New Roman" w:hAnsi="Times New Roman"/>
          <w:sz w:val="24"/>
        </w:rPr>
        <w:t xml:space="preserve">Pargament, K. I., Desai, K. M., McConnell, K.M. (2006). Spirituality: A pathway to posttraumatic growth or decline? In Calhoun, L.G., &amp; Tedeschi, R.G. (Eds.), </w:t>
      </w:r>
      <w:r w:rsidRPr="00F074FA">
        <w:rPr>
          <w:rFonts w:ascii="Times New Roman" w:hAnsi="Times New Roman"/>
          <w:i/>
          <w:sz w:val="24"/>
        </w:rPr>
        <w:t xml:space="preserve">Handbook of posttraumatic growth: Research and practice </w:t>
      </w:r>
      <w:r w:rsidRPr="00F074FA">
        <w:rPr>
          <w:rFonts w:ascii="Times New Roman" w:hAnsi="Times New Roman"/>
          <w:sz w:val="24"/>
        </w:rPr>
        <w:t xml:space="preserve">(pp. 121-137), Mahway, MJ: Lawrence Erlbaum Associates Publishers. </w:t>
      </w:r>
    </w:p>
    <w:p w14:paraId="40F35388" w14:textId="19635933" w:rsidR="00FE507D" w:rsidRDefault="00FE507D" w:rsidP="00FE507D">
      <w:pPr>
        <w:pStyle w:val="Bibliography"/>
        <w:rPr>
          <w:rFonts w:ascii="Times New Roman" w:hAnsi="Times New Roman"/>
          <w:sz w:val="24"/>
        </w:rPr>
      </w:pPr>
      <w:r w:rsidRPr="00FE507D">
        <w:rPr>
          <w:rFonts w:ascii="Times New Roman" w:hAnsi="Times New Roman"/>
          <w:sz w:val="24"/>
        </w:rPr>
        <w:t>Pargament, K. I., Feuille, M., &amp; Burdzy, D. (2011). The brief RCOPE: Current psychometric status of a short measure of religious coping.</w:t>
      </w:r>
      <w:r w:rsidRPr="00FE507D">
        <w:rPr>
          <w:rFonts w:ascii="Times New Roman" w:hAnsi="Times New Roman"/>
          <w:i/>
          <w:iCs/>
          <w:sz w:val="24"/>
        </w:rPr>
        <w:t> Religions, 2</w:t>
      </w:r>
      <w:r w:rsidRPr="00FE507D">
        <w:rPr>
          <w:rFonts w:ascii="Times New Roman" w:hAnsi="Times New Roman"/>
          <w:sz w:val="24"/>
        </w:rPr>
        <w:t>(1), 51-76. doi:10.3390/rel2010051</w:t>
      </w:r>
    </w:p>
    <w:p w14:paraId="16D87B6E" w14:textId="77777777" w:rsidR="00EE6E44" w:rsidRDefault="00C761C7" w:rsidP="00EE6E44">
      <w:pPr>
        <w:pStyle w:val="Bibliography"/>
        <w:rPr>
          <w:rFonts w:ascii="Times New Roman" w:hAnsi="Times New Roman"/>
          <w:sz w:val="24"/>
        </w:rPr>
      </w:pPr>
      <w:r w:rsidRPr="00C761C7">
        <w:rPr>
          <w:rFonts w:ascii="Times New Roman" w:hAnsi="Times New Roman"/>
          <w:sz w:val="24"/>
        </w:rPr>
        <w:t xml:space="preserve">Pargament, K. I., Koenig, H. G., Tarakeshwar, N., &amp; Hahn, J. (2004). Religious Coping Methods as Predictors of Psychological, Physical and Spiritual Outcomes among Medically Ill Elderly Patients: A Two-year Longitudinal Study. </w:t>
      </w:r>
      <w:r w:rsidRPr="00C761C7">
        <w:rPr>
          <w:rFonts w:ascii="Times New Roman" w:hAnsi="Times New Roman"/>
          <w:i/>
          <w:iCs/>
          <w:sz w:val="24"/>
        </w:rPr>
        <w:t>Journal of Health Psychology</w:t>
      </w:r>
      <w:r w:rsidRPr="00C761C7">
        <w:rPr>
          <w:rFonts w:ascii="Times New Roman" w:hAnsi="Times New Roman"/>
          <w:sz w:val="24"/>
        </w:rPr>
        <w:t xml:space="preserve">, </w:t>
      </w:r>
      <w:r w:rsidRPr="00C761C7">
        <w:rPr>
          <w:rFonts w:ascii="Times New Roman" w:hAnsi="Times New Roman"/>
          <w:i/>
          <w:iCs/>
          <w:sz w:val="24"/>
        </w:rPr>
        <w:t>9</w:t>
      </w:r>
      <w:r w:rsidRPr="00C761C7">
        <w:rPr>
          <w:rFonts w:ascii="Times New Roman" w:hAnsi="Times New Roman"/>
          <w:sz w:val="24"/>
        </w:rPr>
        <w:t>(6), 713–730. https://doi.org/10.1177/1359105304045366</w:t>
      </w:r>
    </w:p>
    <w:p w14:paraId="6EE3F39C" w14:textId="478849ED" w:rsidR="00EE4349" w:rsidRDefault="00EE4349" w:rsidP="00EE4349">
      <w:pPr>
        <w:pStyle w:val="Bibliography"/>
        <w:rPr>
          <w:rFonts w:ascii="Times New Roman" w:hAnsi="Times New Roman"/>
          <w:sz w:val="24"/>
          <w:szCs w:val="24"/>
        </w:rPr>
      </w:pPr>
      <w:r w:rsidRPr="00EE4349">
        <w:rPr>
          <w:rFonts w:ascii="Times New Roman" w:hAnsi="Times New Roman"/>
          <w:sz w:val="24"/>
          <w:szCs w:val="24"/>
        </w:rPr>
        <w:t xml:space="preserve">Pargament, K. I., Lomax, J. W., McGee, J. S., &amp; Fang, Q. (2014). Sacred moments in psychotherapy from the perspectives of mental health providers and clients: Prevalence, predictors, and consequences. </w:t>
      </w:r>
      <w:r w:rsidRPr="00EE4349">
        <w:rPr>
          <w:rFonts w:ascii="Times New Roman" w:hAnsi="Times New Roman"/>
          <w:i/>
          <w:iCs/>
          <w:sz w:val="24"/>
          <w:szCs w:val="24"/>
        </w:rPr>
        <w:t>Spirituality in Clinical Practice</w:t>
      </w:r>
      <w:r w:rsidRPr="00EE4349">
        <w:rPr>
          <w:rFonts w:ascii="Times New Roman" w:hAnsi="Times New Roman"/>
          <w:sz w:val="24"/>
          <w:szCs w:val="24"/>
        </w:rPr>
        <w:t xml:space="preserve">, </w:t>
      </w:r>
      <w:r w:rsidRPr="00EE4349">
        <w:rPr>
          <w:rFonts w:ascii="Times New Roman" w:hAnsi="Times New Roman"/>
          <w:i/>
          <w:iCs/>
          <w:sz w:val="24"/>
          <w:szCs w:val="24"/>
        </w:rPr>
        <w:t>1</w:t>
      </w:r>
      <w:r w:rsidRPr="00EE4349">
        <w:rPr>
          <w:rFonts w:ascii="Times New Roman" w:hAnsi="Times New Roman"/>
          <w:sz w:val="24"/>
          <w:szCs w:val="24"/>
        </w:rPr>
        <w:t>(4), 248–262. https://doi.org/10.1037/scp0000043</w:t>
      </w:r>
    </w:p>
    <w:p w14:paraId="78ACC4FF" w14:textId="5609729D" w:rsidR="00335E61" w:rsidRPr="00335E61" w:rsidRDefault="00335E61" w:rsidP="00335E61">
      <w:pPr>
        <w:pStyle w:val="Bibliography"/>
        <w:rPr>
          <w:rFonts w:ascii="Times New Roman" w:hAnsi="Times New Roman"/>
          <w:sz w:val="24"/>
          <w:szCs w:val="24"/>
        </w:rPr>
      </w:pPr>
      <w:r>
        <w:rPr>
          <w:rFonts w:ascii="Times New Roman" w:hAnsi="Times New Roman"/>
          <w:sz w:val="24"/>
          <w:szCs w:val="24"/>
        </w:rPr>
        <w:lastRenderedPageBreak/>
        <w:t xml:space="preserve">Pargament, K. I., Magyar-Russell, G. M., &amp; Murray-Swank, N. A. (2005). The sacred and the search for significance: religion as a unique process. </w:t>
      </w:r>
      <w:r>
        <w:rPr>
          <w:rFonts w:ascii="Times New Roman" w:hAnsi="Times New Roman"/>
          <w:i/>
          <w:sz w:val="24"/>
          <w:szCs w:val="24"/>
        </w:rPr>
        <w:t>Journal of Social Issues, 61</w:t>
      </w:r>
      <w:r>
        <w:rPr>
          <w:rFonts w:ascii="Times New Roman" w:hAnsi="Times New Roman"/>
          <w:sz w:val="24"/>
          <w:szCs w:val="24"/>
        </w:rPr>
        <w:t>(4), 665-687.</w:t>
      </w:r>
    </w:p>
    <w:p w14:paraId="77BE2F48" w14:textId="5628DCD5" w:rsidR="00335E61" w:rsidRDefault="00EE6E44" w:rsidP="00335E61">
      <w:pPr>
        <w:pStyle w:val="Bibliography"/>
        <w:rPr>
          <w:rFonts w:ascii="Times New Roman" w:hAnsi="Times New Roman"/>
          <w:sz w:val="24"/>
        </w:rPr>
      </w:pPr>
      <w:r w:rsidRPr="00EE6E44">
        <w:rPr>
          <w:rFonts w:ascii="Times New Roman" w:hAnsi="Times New Roman"/>
          <w:sz w:val="24"/>
          <w:szCs w:val="24"/>
        </w:rPr>
        <w:t xml:space="preserve">Pargament, K. I., &amp; Mahoney, A. (2005). </w:t>
      </w:r>
      <w:r>
        <w:rPr>
          <w:rFonts w:ascii="Times New Roman" w:hAnsi="Times New Roman"/>
          <w:sz w:val="24"/>
          <w:szCs w:val="24"/>
        </w:rPr>
        <w:t>S</w:t>
      </w:r>
      <w:r w:rsidRPr="00EE6E44">
        <w:rPr>
          <w:rFonts w:ascii="Times New Roman" w:hAnsi="Times New Roman"/>
          <w:sz w:val="24"/>
          <w:szCs w:val="24"/>
        </w:rPr>
        <w:t>acred matters: Sanctification as a vital topic for the psycho</w:t>
      </w:r>
      <w:r>
        <w:rPr>
          <w:rFonts w:ascii="Times New Roman" w:hAnsi="Times New Roman"/>
          <w:sz w:val="24"/>
          <w:szCs w:val="24"/>
        </w:rPr>
        <w:t>logy of religion</w:t>
      </w:r>
      <w:r w:rsidRPr="00EE6E44">
        <w:rPr>
          <w:rFonts w:ascii="Times New Roman" w:hAnsi="Times New Roman"/>
          <w:sz w:val="24"/>
          <w:szCs w:val="24"/>
        </w:rPr>
        <w:t xml:space="preserve">. </w:t>
      </w:r>
      <w:r w:rsidRPr="00EE6E44">
        <w:rPr>
          <w:rFonts w:ascii="Times New Roman" w:hAnsi="Times New Roman"/>
          <w:i/>
          <w:sz w:val="24"/>
          <w:szCs w:val="24"/>
        </w:rPr>
        <w:t>International Journal for the Psychology of Religion, 15</w:t>
      </w:r>
      <w:r w:rsidRPr="00EE6E44">
        <w:rPr>
          <w:rFonts w:ascii="Times New Roman" w:hAnsi="Times New Roman"/>
          <w:sz w:val="24"/>
          <w:szCs w:val="24"/>
        </w:rPr>
        <w:t>(3), 179-198. doi:10.1207/s15327582ijpr1503_1</w:t>
      </w:r>
    </w:p>
    <w:p w14:paraId="4454ECE4" w14:textId="77777777" w:rsidR="00C761C7" w:rsidRPr="00C761C7" w:rsidRDefault="00C761C7" w:rsidP="00C761C7">
      <w:pPr>
        <w:pStyle w:val="Bibliography"/>
        <w:rPr>
          <w:rFonts w:ascii="Times New Roman" w:hAnsi="Times New Roman"/>
          <w:sz w:val="24"/>
        </w:rPr>
      </w:pPr>
      <w:r w:rsidRPr="00C761C7">
        <w:rPr>
          <w:rFonts w:ascii="Times New Roman" w:hAnsi="Times New Roman"/>
          <w:sz w:val="24"/>
        </w:rPr>
        <w:t xml:space="preserve">Pargament, K. I., Wong, S., &amp; Exline, J. J. (2016). Wholeness and Holiness: The Spiritual Dimension of Eudaimonics. In J. Vittersø (Ed.), </w:t>
      </w:r>
      <w:r w:rsidRPr="00C761C7">
        <w:rPr>
          <w:rFonts w:ascii="Times New Roman" w:hAnsi="Times New Roman"/>
          <w:i/>
          <w:iCs/>
          <w:sz w:val="24"/>
        </w:rPr>
        <w:t>Handbook of Eudaimonic Well-Being</w:t>
      </w:r>
      <w:r w:rsidRPr="00C761C7">
        <w:rPr>
          <w:rFonts w:ascii="Times New Roman" w:hAnsi="Times New Roman"/>
          <w:sz w:val="24"/>
        </w:rPr>
        <w:t xml:space="preserve"> (pp. 379–394). Cham: Springer International Publishing. https://doi.org/10.1007/978-3-319-42445-3_25</w:t>
      </w:r>
    </w:p>
    <w:p w14:paraId="30CD9A05" w14:textId="306EBF9B" w:rsidR="00120B18" w:rsidRDefault="00C761C7" w:rsidP="00033807">
      <w:pPr>
        <w:pStyle w:val="Bibliography"/>
        <w:rPr>
          <w:rFonts w:ascii="Times New Roman" w:hAnsi="Times New Roman"/>
          <w:sz w:val="24"/>
        </w:rPr>
      </w:pPr>
      <w:r w:rsidRPr="00C761C7">
        <w:rPr>
          <w:rFonts w:ascii="Times New Roman" w:hAnsi="Times New Roman"/>
          <w:sz w:val="24"/>
        </w:rPr>
        <w:t xml:space="preserve">Park, C. L., Holt, C. L., Le, D., Christie, J., &amp; Williams, B. R. (2017). Positive and Negative Religious Coping Styles as Prospective Predictors of Well-Being in African Americans. </w:t>
      </w:r>
      <w:r w:rsidRPr="00C761C7">
        <w:rPr>
          <w:rFonts w:ascii="Times New Roman" w:hAnsi="Times New Roman"/>
          <w:i/>
          <w:iCs/>
          <w:sz w:val="24"/>
        </w:rPr>
        <w:t>Psychology of Religion and Spirituality</w:t>
      </w:r>
      <w:r w:rsidRPr="00C761C7">
        <w:rPr>
          <w:rFonts w:ascii="Times New Roman" w:hAnsi="Times New Roman"/>
          <w:sz w:val="24"/>
        </w:rPr>
        <w:t>. https://doi.org/10.1037/rel0000124</w:t>
      </w:r>
    </w:p>
    <w:p w14:paraId="74D766D5" w14:textId="35F9B1E7" w:rsidR="00F074FA" w:rsidRDefault="00F074FA" w:rsidP="00F074FA">
      <w:pPr>
        <w:pStyle w:val="Bibliography"/>
        <w:rPr>
          <w:rFonts w:ascii="Times New Roman" w:hAnsi="Times New Roman"/>
          <w:sz w:val="24"/>
        </w:rPr>
      </w:pPr>
      <w:r w:rsidRPr="00F074FA">
        <w:rPr>
          <w:rFonts w:ascii="Times New Roman" w:hAnsi="Times New Roman"/>
          <w:sz w:val="24"/>
        </w:rPr>
        <w:t>Peterman, A. H., Fitchett, G., Brady, M. J., Hernandez, L., &amp; Cella, D. (2002). Measuring spiritual well-being in people with cancer: the functional assessment of chronic illness therapy—Spiritual Well-being Scale (FACIT-Sp). </w:t>
      </w:r>
      <w:r w:rsidRPr="00F074FA">
        <w:rPr>
          <w:rFonts w:ascii="Times New Roman" w:hAnsi="Times New Roman"/>
          <w:i/>
          <w:iCs/>
          <w:sz w:val="24"/>
        </w:rPr>
        <w:t>Annals of behavioral medicine</w:t>
      </w:r>
      <w:r w:rsidRPr="00F074FA">
        <w:rPr>
          <w:rFonts w:ascii="Times New Roman" w:hAnsi="Times New Roman"/>
          <w:sz w:val="24"/>
        </w:rPr>
        <w:t>, </w:t>
      </w:r>
      <w:r w:rsidRPr="00F074FA">
        <w:rPr>
          <w:rFonts w:ascii="Times New Roman" w:hAnsi="Times New Roman"/>
          <w:i/>
          <w:iCs/>
          <w:sz w:val="24"/>
        </w:rPr>
        <w:t>24</w:t>
      </w:r>
      <w:r w:rsidRPr="00F074FA">
        <w:rPr>
          <w:rFonts w:ascii="Times New Roman" w:hAnsi="Times New Roman"/>
          <w:sz w:val="24"/>
        </w:rPr>
        <w:t>(1), 49-58. doi: 10.1207/S15324796ABM2401_06</w:t>
      </w:r>
    </w:p>
    <w:p w14:paraId="21BD38C2" w14:textId="4FE5BDE0" w:rsidR="00FE507D" w:rsidRDefault="00FE507D" w:rsidP="00FE507D">
      <w:pPr>
        <w:pStyle w:val="Bibliography"/>
        <w:rPr>
          <w:rFonts w:ascii="Times New Roman" w:hAnsi="Times New Roman"/>
          <w:sz w:val="24"/>
        </w:rPr>
      </w:pPr>
      <w:r w:rsidRPr="00FE507D">
        <w:rPr>
          <w:rFonts w:ascii="Times New Roman" w:hAnsi="Times New Roman"/>
          <w:sz w:val="24"/>
        </w:rPr>
        <w:t xml:space="preserve">Pew Research Center. (2008) </w:t>
      </w:r>
      <w:r w:rsidRPr="00FE507D">
        <w:rPr>
          <w:rFonts w:ascii="Times New Roman" w:hAnsi="Times New Roman"/>
          <w:i/>
          <w:sz w:val="24"/>
        </w:rPr>
        <w:t>Religious beliefs and practices.</w:t>
      </w:r>
      <w:r w:rsidRPr="00FE507D">
        <w:rPr>
          <w:rFonts w:ascii="Times New Roman" w:hAnsi="Times New Roman"/>
          <w:sz w:val="24"/>
        </w:rPr>
        <w:t xml:space="preserve"> Retrieved May 23, 2017 from http://religions.pewforum.org/reports</w:t>
      </w:r>
    </w:p>
    <w:p w14:paraId="10AAB1A7" w14:textId="40CE8069" w:rsidR="00C761C7" w:rsidRPr="00C761C7" w:rsidRDefault="00C761C7" w:rsidP="00C761C7">
      <w:pPr>
        <w:pStyle w:val="Bibliography"/>
        <w:rPr>
          <w:rFonts w:ascii="Times New Roman" w:hAnsi="Times New Roman"/>
          <w:sz w:val="24"/>
        </w:rPr>
      </w:pPr>
      <w:r w:rsidRPr="00C761C7">
        <w:rPr>
          <w:rFonts w:ascii="Times New Roman" w:hAnsi="Times New Roman"/>
          <w:sz w:val="24"/>
        </w:rPr>
        <w:t>Piderman, K. M., Radecki Breitkopf, C., Jenkins, S. M., Lapid, M. I., Kwete, G. M., Sytsma, T. T.,</w:t>
      </w:r>
      <w:r w:rsidR="002F59B5">
        <w:rPr>
          <w:rFonts w:ascii="Times New Roman" w:hAnsi="Times New Roman"/>
          <w:sz w:val="24"/>
        </w:rPr>
        <w:t xml:space="preserve"> Lovejoy, L.A., Yoder, T.J., &amp; </w:t>
      </w:r>
      <w:r w:rsidRPr="00C761C7">
        <w:rPr>
          <w:rFonts w:ascii="Times New Roman" w:hAnsi="Times New Roman"/>
          <w:sz w:val="24"/>
        </w:rPr>
        <w:t xml:space="preserve">Jatoi, A. (2017). The impact of a spiritual legacy intervention in patients with brain cancers and other neurologic </w:t>
      </w:r>
      <w:r w:rsidRPr="00C761C7">
        <w:rPr>
          <w:rFonts w:ascii="Times New Roman" w:hAnsi="Times New Roman"/>
          <w:sz w:val="24"/>
        </w:rPr>
        <w:lastRenderedPageBreak/>
        <w:t xml:space="preserve">illnesses and their support persons: Impact of a spiritual legacy intervention. </w:t>
      </w:r>
      <w:r w:rsidRPr="00C761C7">
        <w:rPr>
          <w:rFonts w:ascii="Times New Roman" w:hAnsi="Times New Roman"/>
          <w:i/>
          <w:iCs/>
          <w:sz w:val="24"/>
        </w:rPr>
        <w:t>Psycho-Oncology</w:t>
      </w:r>
      <w:r w:rsidRPr="00C761C7">
        <w:rPr>
          <w:rFonts w:ascii="Times New Roman" w:hAnsi="Times New Roman"/>
          <w:sz w:val="24"/>
        </w:rPr>
        <w:t xml:space="preserve">, </w:t>
      </w:r>
      <w:r w:rsidRPr="00C761C7">
        <w:rPr>
          <w:rFonts w:ascii="Times New Roman" w:hAnsi="Times New Roman"/>
          <w:i/>
          <w:iCs/>
          <w:sz w:val="24"/>
        </w:rPr>
        <w:t>26</w:t>
      </w:r>
      <w:r w:rsidRPr="00C761C7">
        <w:rPr>
          <w:rFonts w:ascii="Times New Roman" w:hAnsi="Times New Roman"/>
          <w:sz w:val="24"/>
        </w:rPr>
        <w:t>(3), 346–353. https://doi.org/10.1002/pon.4031</w:t>
      </w:r>
    </w:p>
    <w:p w14:paraId="41802D72" w14:textId="354829DB" w:rsidR="00F074FA" w:rsidRDefault="00F074FA" w:rsidP="00F074FA">
      <w:pPr>
        <w:pStyle w:val="Bibliography"/>
        <w:rPr>
          <w:rFonts w:ascii="Times New Roman" w:hAnsi="Times New Roman"/>
          <w:sz w:val="24"/>
        </w:rPr>
      </w:pPr>
      <w:r w:rsidRPr="00F074FA">
        <w:rPr>
          <w:rFonts w:ascii="Times New Roman" w:hAnsi="Times New Roman"/>
          <w:sz w:val="24"/>
        </w:rPr>
        <w:t>Plassman, B., Williams, J., Burke, J., Holsinger, T., &amp; Benjamin, S. (2010). Systematic review: Factors associated with risk for and possible prevention of cognitive decline in later life.</w:t>
      </w:r>
      <w:r w:rsidRPr="00F074FA">
        <w:rPr>
          <w:rFonts w:ascii="Times New Roman" w:hAnsi="Times New Roman"/>
          <w:i/>
          <w:iCs/>
          <w:sz w:val="24"/>
        </w:rPr>
        <w:t>Annals of Internal Medicine, 153</w:t>
      </w:r>
      <w:r w:rsidRPr="00F074FA">
        <w:rPr>
          <w:rFonts w:ascii="Times New Roman" w:hAnsi="Times New Roman"/>
          <w:sz w:val="24"/>
        </w:rPr>
        <w:t>(3), 182-U88. doi:10.7326/</w:t>
      </w:r>
      <w:r>
        <w:rPr>
          <w:rFonts w:ascii="Times New Roman" w:hAnsi="Times New Roman"/>
          <w:sz w:val="24"/>
        </w:rPr>
        <w:t>0003-4819-153-3-201008030-00258</w:t>
      </w:r>
    </w:p>
    <w:p w14:paraId="085B6CA5" w14:textId="6042E98E" w:rsidR="00FE507D" w:rsidRDefault="00FE507D" w:rsidP="00FE507D">
      <w:pPr>
        <w:pStyle w:val="Bibliography"/>
        <w:rPr>
          <w:rFonts w:ascii="Times New Roman" w:hAnsi="Times New Roman"/>
          <w:sz w:val="24"/>
        </w:rPr>
      </w:pPr>
      <w:r w:rsidRPr="00FE507D">
        <w:rPr>
          <w:rFonts w:ascii="Times New Roman" w:hAnsi="Times New Roman"/>
          <w:sz w:val="24"/>
        </w:rPr>
        <w:t>Poloma, M. M., &amp; Gallup, G. H. (1991). Varieties of prayer: A survey report. Philadelphia, P</w:t>
      </w:r>
      <w:r>
        <w:rPr>
          <w:rFonts w:ascii="Times New Roman" w:hAnsi="Times New Roman"/>
          <w:sz w:val="24"/>
        </w:rPr>
        <w:t>A: Trinity Press International.</w:t>
      </w:r>
    </w:p>
    <w:p w14:paraId="7016986C" w14:textId="77777777" w:rsidR="00806210" w:rsidRDefault="00C761C7" w:rsidP="00C761C7">
      <w:pPr>
        <w:pStyle w:val="Bibliography"/>
        <w:rPr>
          <w:rFonts w:ascii="Times New Roman" w:hAnsi="Times New Roman"/>
          <w:sz w:val="24"/>
        </w:rPr>
      </w:pPr>
      <w:r w:rsidRPr="00C761C7">
        <w:rPr>
          <w:rFonts w:ascii="Times New Roman" w:hAnsi="Times New Roman"/>
          <w:sz w:val="24"/>
        </w:rPr>
        <w:t>Porter, K. E., Brennan-Ing, M., Burr, J. A., Dugan, E., &amp; Karpiak, S. E. (201</w:t>
      </w:r>
      <w:r w:rsidR="00806210">
        <w:rPr>
          <w:rFonts w:ascii="Times New Roman" w:hAnsi="Times New Roman"/>
          <w:sz w:val="24"/>
        </w:rPr>
        <w:t>7</w:t>
      </w:r>
      <w:r w:rsidRPr="00C761C7">
        <w:rPr>
          <w:rFonts w:ascii="Times New Roman" w:hAnsi="Times New Roman"/>
          <w:sz w:val="24"/>
        </w:rPr>
        <w:t xml:space="preserve">). Stigma and Psychological Well-being Among Older Adults With HIV: The Impact of Spirituality and Integrative Health Approaches. </w:t>
      </w:r>
      <w:r w:rsidRPr="00C761C7">
        <w:rPr>
          <w:rFonts w:ascii="Times New Roman" w:hAnsi="Times New Roman"/>
          <w:i/>
          <w:iCs/>
          <w:sz w:val="24"/>
        </w:rPr>
        <w:t>The Gerontologist</w:t>
      </w:r>
      <w:r w:rsidRPr="00C761C7">
        <w:rPr>
          <w:rFonts w:ascii="Times New Roman" w:hAnsi="Times New Roman"/>
          <w:sz w:val="24"/>
        </w:rPr>
        <w:t xml:space="preserve">, </w:t>
      </w:r>
      <w:r w:rsidR="00806210" w:rsidRPr="00806210">
        <w:rPr>
          <w:rFonts w:ascii="Times New Roman" w:hAnsi="Times New Roman"/>
          <w:sz w:val="24"/>
        </w:rPr>
        <w:t>57(2), 219-228. doi:10.1093/geront/gnv128</w:t>
      </w:r>
    </w:p>
    <w:p w14:paraId="3CA47623" w14:textId="2DE25F7F" w:rsidR="00C761C7" w:rsidRPr="00C761C7" w:rsidRDefault="00C761C7" w:rsidP="00C761C7">
      <w:pPr>
        <w:pStyle w:val="Bibliography"/>
        <w:rPr>
          <w:rFonts w:ascii="Times New Roman" w:hAnsi="Times New Roman"/>
          <w:sz w:val="24"/>
        </w:rPr>
      </w:pPr>
      <w:r w:rsidRPr="00C761C7">
        <w:rPr>
          <w:rFonts w:ascii="Times New Roman" w:hAnsi="Times New Roman"/>
          <w:sz w:val="24"/>
        </w:rPr>
        <w:t xml:space="preserve">Prati, G., &amp; Pietrantoni, L. (2009). Optimism, Social Support, and Coping Strategies As Factors Contributing to Posttraumatic Growth: A Meta-Analysis. </w:t>
      </w:r>
      <w:r w:rsidRPr="00C761C7">
        <w:rPr>
          <w:rFonts w:ascii="Times New Roman" w:hAnsi="Times New Roman"/>
          <w:i/>
          <w:iCs/>
          <w:sz w:val="24"/>
        </w:rPr>
        <w:t>Journal of Loss and Trauma</w:t>
      </w:r>
      <w:r w:rsidRPr="00C761C7">
        <w:rPr>
          <w:rFonts w:ascii="Times New Roman" w:hAnsi="Times New Roman"/>
          <w:sz w:val="24"/>
        </w:rPr>
        <w:t xml:space="preserve">, </w:t>
      </w:r>
      <w:r w:rsidRPr="00C761C7">
        <w:rPr>
          <w:rFonts w:ascii="Times New Roman" w:hAnsi="Times New Roman"/>
          <w:i/>
          <w:iCs/>
          <w:sz w:val="24"/>
        </w:rPr>
        <w:t>14</w:t>
      </w:r>
      <w:r w:rsidRPr="00C761C7">
        <w:rPr>
          <w:rFonts w:ascii="Times New Roman" w:hAnsi="Times New Roman"/>
          <w:sz w:val="24"/>
        </w:rPr>
        <w:t>(5), 364–388. https://doi.org/10.1080/15325020902724271</w:t>
      </w:r>
    </w:p>
    <w:p w14:paraId="397E6D0D" w14:textId="77777777" w:rsidR="00FE507D" w:rsidRPr="00FE507D" w:rsidRDefault="00FE507D" w:rsidP="00FE507D">
      <w:pPr>
        <w:pStyle w:val="Bibliography"/>
        <w:rPr>
          <w:rFonts w:ascii="Times New Roman" w:hAnsi="Times New Roman"/>
          <w:sz w:val="24"/>
        </w:rPr>
      </w:pPr>
      <w:r w:rsidRPr="00FE507D">
        <w:rPr>
          <w:rFonts w:ascii="Times New Roman" w:hAnsi="Times New Roman"/>
          <w:sz w:val="24"/>
        </w:rPr>
        <w:t>Rafferty, K. A., Billig, A. K., &amp; Mosack, K. E. (2015). Spirituality, religion, and health: the role of communication, appraisals, and coping for individuals living with chronic illness. </w:t>
      </w:r>
      <w:r w:rsidRPr="00FE507D">
        <w:rPr>
          <w:rFonts w:ascii="Times New Roman" w:hAnsi="Times New Roman"/>
          <w:i/>
          <w:iCs/>
          <w:sz w:val="24"/>
        </w:rPr>
        <w:t>Journal of religion and health</w:t>
      </w:r>
      <w:r w:rsidRPr="00FE507D">
        <w:rPr>
          <w:rFonts w:ascii="Times New Roman" w:hAnsi="Times New Roman"/>
          <w:sz w:val="24"/>
        </w:rPr>
        <w:t>, </w:t>
      </w:r>
      <w:r w:rsidRPr="00FE507D">
        <w:rPr>
          <w:rFonts w:ascii="Times New Roman" w:hAnsi="Times New Roman"/>
          <w:i/>
          <w:iCs/>
          <w:sz w:val="24"/>
        </w:rPr>
        <w:t>54</w:t>
      </w:r>
      <w:r w:rsidRPr="00FE507D">
        <w:rPr>
          <w:rFonts w:ascii="Times New Roman" w:hAnsi="Times New Roman"/>
          <w:sz w:val="24"/>
        </w:rPr>
        <w:t>(5), 1870-1885. https://doi.org/10.1007/s10943-014-9965-5</w:t>
      </w:r>
    </w:p>
    <w:p w14:paraId="19EA0ACC" w14:textId="77777777" w:rsidR="00FE507D" w:rsidRDefault="00FE507D" w:rsidP="00FE507D">
      <w:pPr>
        <w:pStyle w:val="Bibliography"/>
        <w:ind w:left="0" w:firstLine="0"/>
        <w:rPr>
          <w:rFonts w:ascii="Times New Roman" w:hAnsi="Times New Roman"/>
          <w:sz w:val="24"/>
        </w:rPr>
      </w:pPr>
    </w:p>
    <w:p w14:paraId="2AE12235" w14:textId="71364395" w:rsidR="00FE507D" w:rsidRDefault="00FE507D" w:rsidP="00FE507D">
      <w:pPr>
        <w:pStyle w:val="Bibliography"/>
        <w:rPr>
          <w:rFonts w:ascii="Times New Roman" w:hAnsi="Times New Roman"/>
          <w:sz w:val="24"/>
        </w:rPr>
      </w:pPr>
      <w:r w:rsidRPr="00FE507D">
        <w:rPr>
          <w:rFonts w:ascii="Times New Roman" w:hAnsi="Times New Roman"/>
          <w:sz w:val="24"/>
        </w:rPr>
        <w:t>Raines, A., Currier, J., McManus, E., Walton, J., Uddo, M., &amp; Franklin, C. (2017;2016;). Spiritual struggles and suicide in veterans seeking PTSD treatment.</w:t>
      </w:r>
      <w:r w:rsidRPr="00FE507D">
        <w:rPr>
          <w:rFonts w:ascii="Times New Roman" w:hAnsi="Times New Roman"/>
          <w:i/>
          <w:iCs/>
          <w:sz w:val="24"/>
        </w:rPr>
        <w:t xml:space="preserve"> Psychological </w:t>
      </w:r>
      <w:r w:rsidRPr="00FE507D">
        <w:rPr>
          <w:rFonts w:ascii="Times New Roman" w:hAnsi="Times New Roman"/>
          <w:i/>
          <w:iCs/>
          <w:sz w:val="24"/>
        </w:rPr>
        <w:lastRenderedPageBreak/>
        <w:t>Trauma-Theory Research Practice and Policy, 9</w:t>
      </w:r>
      <w:r w:rsidRPr="00FE507D">
        <w:rPr>
          <w:rFonts w:ascii="Times New Roman" w:hAnsi="Times New Roman"/>
          <w:sz w:val="24"/>
        </w:rPr>
        <w:t>(6), 746-749. d</w:t>
      </w:r>
      <w:r>
        <w:rPr>
          <w:rFonts w:ascii="Times New Roman" w:hAnsi="Times New Roman"/>
          <w:sz w:val="24"/>
        </w:rPr>
        <w:t>oi:10.1037/tra0000239</w:t>
      </w:r>
    </w:p>
    <w:p w14:paraId="5576A589" w14:textId="77777777" w:rsidR="00806210" w:rsidRDefault="00806210" w:rsidP="00C761C7">
      <w:pPr>
        <w:pStyle w:val="Bibliography"/>
        <w:rPr>
          <w:rFonts w:ascii="Times New Roman" w:hAnsi="Times New Roman"/>
          <w:sz w:val="24"/>
        </w:rPr>
      </w:pPr>
      <w:r w:rsidRPr="00806210">
        <w:rPr>
          <w:rFonts w:ascii="Times New Roman" w:hAnsi="Times New Roman"/>
          <w:sz w:val="24"/>
        </w:rPr>
        <w:t>Rajagopal, D., Mackenzie, E., Bailey, C., &amp; Lavizzo-Mourey, R. (2002). The effectiveness of a spiritually-based intervention to alleviate subsyndromal anxiety and minor depression among older adults. J</w:t>
      </w:r>
      <w:r w:rsidRPr="00806210">
        <w:rPr>
          <w:rFonts w:ascii="Times New Roman" w:hAnsi="Times New Roman"/>
          <w:i/>
          <w:sz w:val="24"/>
        </w:rPr>
        <w:t>ournal of Religion and Health, 41</w:t>
      </w:r>
      <w:r w:rsidRPr="00806210">
        <w:rPr>
          <w:rFonts w:ascii="Times New Roman" w:hAnsi="Times New Roman"/>
          <w:sz w:val="24"/>
        </w:rPr>
        <w:t>(2), 153-166. doi:10.1023/A:1015854226937</w:t>
      </w:r>
    </w:p>
    <w:p w14:paraId="36706275" w14:textId="69D2F223" w:rsidR="00C761C7" w:rsidRPr="00C761C7" w:rsidRDefault="00C761C7" w:rsidP="00C761C7">
      <w:pPr>
        <w:pStyle w:val="Bibliography"/>
        <w:rPr>
          <w:rFonts w:ascii="Times New Roman" w:hAnsi="Times New Roman"/>
          <w:sz w:val="24"/>
        </w:rPr>
      </w:pPr>
      <w:r w:rsidRPr="00C761C7">
        <w:rPr>
          <w:rFonts w:ascii="Times New Roman" w:hAnsi="Times New Roman"/>
          <w:sz w:val="24"/>
        </w:rPr>
        <w:t xml:space="preserve">Ridgeway, J., Eton, D. T., Egginton, J. S., Tiedje, K., Linzer, M., Boehm, D., </w:t>
      </w:r>
      <w:r w:rsidR="00806210">
        <w:rPr>
          <w:rFonts w:ascii="Times New Roman" w:hAnsi="Times New Roman"/>
          <w:sz w:val="24"/>
        </w:rPr>
        <w:t xml:space="preserve">Poplau, S., Ramalho de Oliveira, D., Odell, L., &amp; </w:t>
      </w:r>
      <w:r w:rsidRPr="00C761C7">
        <w:rPr>
          <w:rFonts w:ascii="Times New Roman" w:hAnsi="Times New Roman"/>
          <w:sz w:val="24"/>
        </w:rPr>
        <w:t xml:space="preserve">Montori, V. M. (2014). Factors that lessen the burden of treatment in complex patients with chronic conditions: a qualitative study. </w:t>
      </w:r>
      <w:r w:rsidRPr="00C761C7">
        <w:rPr>
          <w:rFonts w:ascii="Times New Roman" w:hAnsi="Times New Roman"/>
          <w:i/>
          <w:iCs/>
          <w:sz w:val="24"/>
        </w:rPr>
        <w:t>Patient Preference and Adherence</w:t>
      </w:r>
      <w:r w:rsidRPr="00C761C7">
        <w:rPr>
          <w:rFonts w:ascii="Times New Roman" w:hAnsi="Times New Roman"/>
          <w:sz w:val="24"/>
        </w:rPr>
        <w:t>, 339. https://doi.org/10.2147/PPA.S58014</w:t>
      </w:r>
    </w:p>
    <w:p w14:paraId="18FBFF5B" w14:textId="748C36C8" w:rsidR="00384ED0" w:rsidRPr="00384ED0" w:rsidRDefault="00384ED0" w:rsidP="00C761C7">
      <w:pPr>
        <w:pStyle w:val="Bibliography"/>
        <w:rPr>
          <w:rFonts w:ascii="Times New Roman" w:hAnsi="Times New Roman"/>
          <w:sz w:val="24"/>
        </w:rPr>
      </w:pPr>
      <w:r>
        <w:rPr>
          <w:rFonts w:ascii="Times New Roman" w:hAnsi="Times New Roman"/>
          <w:sz w:val="24"/>
        </w:rPr>
        <w:t xml:space="preserve">Rizzuto, A. (1979). </w:t>
      </w:r>
      <w:r>
        <w:rPr>
          <w:rFonts w:ascii="Times New Roman" w:hAnsi="Times New Roman"/>
          <w:i/>
          <w:sz w:val="24"/>
        </w:rPr>
        <w:t xml:space="preserve">The bird of the living God: A psychoanalytic study. </w:t>
      </w:r>
      <w:r>
        <w:rPr>
          <w:rFonts w:ascii="Times New Roman" w:hAnsi="Times New Roman"/>
          <w:sz w:val="24"/>
        </w:rPr>
        <w:t xml:space="preserve">Chicago: University of Chicago Press. </w:t>
      </w:r>
    </w:p>
    <w:p w14:paraId="21CEDFBC" w14:textId="440888C5" w:rsidR="00F074FA" w:rsidRDefault="00F074FA" w:rsidP="00F074FA">
      <w:pPr>
        <w:pStyle w:val="Bibliography"/>
        <w:rPr>
          <w:rFonts w:ascii="Times New Roman" w:hAnsi="Times New Roman"/>
          <w:sz w:val="24"/>
        </w:rPr>
      </w:pPr>
      <w:r w:rsidRPr="00F074FA">
        <w:rPr>
          <w:rFonts w:ascii="Times New Roman" w:hAnsi="Times New Roman"/>
          <w:sz w:val="24"/>
        </w:rPr>
        <w:t>Ronneberg, C., Miller, E., Dugan, E., &amp; Porell, F. (2016). The protective effects of religiosity on depression: A 2-year prospective study.</w:t>
      </w:r>
      <w:r w:rsidRPr="00F074FA">
        <w:rPr>
          <w:rFonts w:ascii="Times New Roman" w:hAnsi="Times New Roman"/>
          <w:i/>
          <w:iCs/>
          <w:sz w:val="24"/>
        </w:rPr>
        <w:t> Gerontologist, 56</w:t>
      </w:r>
      <w:r w:rsidRPr="00F074FA">
        <w:rPr>
          <w:rFonts w:ascii="Times New Roman" w:hAnsi="Times New Roman"/>
          <w:sz w:val="24"/>
        </w:rPr>
        <w:t>(3), 421-431. doi:10.1093/geront/gnu073</w:t>
      </w:r>
    </w:p>
    <w:p w14:paraId="36921C0E" w14:textId="0CBD75ED" w:rsidR="00FE507D" w:rsidRDefault="00FE507D" w:rsidP="00FE507D">
      <w:pPr>
        <w:pStyle w:val="Bibliography"/>
        <w:rPr>
          <w:rFonts w:ascii="Times New Roman" w:hAnsi="Times New Roman"/>
          <w:sz w:val="24"/>
        </w:rPr>
      </w:pPr>
      <w:r w:rsidRPr="00FE507D">
        <w:rPr>
          <w:rFonts w:ascii="Times New Roman" w:hAnsi="Times New Roman"/>
          <w:sz w:val="24"/>
        </w:rPr>
        <w:t>Sanchez, M., Dillon, F. R., Concha, M., &amp; De La Rosa, M. (2015). The impact of religious coping on the acculturative stress and alcohol use of recent latino immigrants.</w:t>
      </w:r>
      <w:r w:rsidRPr="00FE507D">
        <w:rPr>
          <w:rFonts w:ascii="Times New Roman" w:hAnsi="Times New Roman"/>
          <w:i/>
          <w:iCs/>
          <w:sz w:val="24"/>
        </w:rPr>
        <w:t> Journal of Religion and Health, 54</w:t>
      </w:r>
      <w:r w:rsidRPr="00FE507D">
        <w:rPr>
          <w:rFonts w:ascii="Times New Roman" w:hAnsi="Times New Roman"/>
          <w:sz w:val="24"/>
        </w:rPr>
        <w:t>(6), 1986-2004. doi:10.1007/s10943-014-9883-6</w:t>
      </w:r>
    </w:p>
    <w:p w14:paraId="107DF7B3" w14:textId="77777777" w:rsidR="00C761C7" w:rsidRPr="00C761C7" w:rsidRDefault="00C761C7" w:rsidP="00C761C7">
      <w:pPr>
        <w:pStyle w:val="Bibliography"/>
        <w:rPr>
          <w:rFonts w:ascii="Times New Roman" w:hAnsi="Times New Roman"/>
          <w:sz w:val="24"/>
        </w:rPr>
      </w:pPr>
      <w:r w:rsidRPr="00C761C7">
        <w:rPr>
          <w:rFonts w:ascii="Times New Roman" w:hAnsi="Times New Roman"/>
          <w:sz w:val="24"/>
        </w:rPr>
        <w:t xml:space="preserve">Schlehofer, M. M., Omoto, A. M., &amp; Adelman, J. R. (2008). How Do “Religion” and “Spirituality” Differ? Lay Definitions among Older Adults. </w:t>
      </w:r>
      <w:r w:rsidRPr="00C761C7">
        <w:rPr>
          <w:rFonts w:ascii="Times New Roman" w:hAnsi="Times New Roman"/>
          <w:i/>
          <w:iCs/>
          <w:sz w:val="24"/>
        </w:rPr>
        <w:t>Journal for the Scientific Study of Religion</w:t>
      </w:r>
      <w:r w:rsidRPr="00C761C7">
        <w:rPr>
          <w:rFonts w:ascii="Times New Roman" w:hAnsi="Times New Roman"/>
          <w:sz w:val="24"/>
        </w:rPr>
        <w:t xml:space="preserve">, </w:t>
      </w:r>
      <w:r w:rsidRPr="00C761C7">
        <w:rPr>
          <w:rFonts w:ascii="Times New Roman" w:hAnsi="Times New Roman"/>
          <w:i/>
          <w:iCs/>
          <w:sz w:val="24"/>
        </w:rPr>
        <w:t>47</w:t>
      </w:r>
      <w:r w:rsidRPr="00C761C7">
        <w:rPr>
          <w:rFonts w:ascii="Times New Roman" w:hAnsi="Times New Roman"/>
          <w:sz w:val="24"/>
        </w:rPr>
        <w:t>(3), 411–425.</w:t>
      </w:r>
    </w:p>
    <w:p w14:paraId="65D47CBF" w14:textId="77777777" w:rsidR="00C761C7" w:rsidRPr="00C761C7" w:rsidRDefault="00C761C7" w:rsidP="00C761C7">
      <w:pPr>
        <w:pStyle w:val="Bibliography"/>
        <w:rPr>
          <w:rFonts w:ascii="Times New Roman" w:hAnsi="Times New Roman"/>
          <w:sz w:val="24"/>
        </w:rPr>
      </w:pPr>
      <w:r w:rsidRPr="00C761C7">
        <w:rPr>
          <w:rFonts w:ascii="Times New Roman" w:hAnsi="Times New Roman"/>
          <w:sz w:val="24"/>
        </w:rPr>
        <w:lastRenderedPageBreak/>
        <w:t xml:space="preserve">Silverstein, M., &amp; Bengtson, V. L. (2018). Return to Religion? Predictors of Religious Change among Baby-Boomers in their Transition to Later Life. </w:t>
      </w:r>
      <w:r w:rsidRPr="00C761C7">
        <w:rPr>
          <w:rFonts w:ascii="Times New Roman" w:hAnsi="Times New Roman"/>
          <w:i/>
          <w:iCs/>
          <w:sz w:val="24"/>
        </w:rPr>
        <w:t>Journal of Population Ageing</w:t>
      </w:r>
      <w:r w:rsidRPr="00C761C7">
        <w:rPr>
          <w:rFonts w:ascii="Times New Roman" w:hAnsi="Times New Roman"/>
          <w:sz w:val="24"/>
        </w:rPr>
        <w:t xml:space="preserve">, </w:t>
      </w:r>
      <w:r w:rsidRPr="00C761C7">
        <w:rPr>
          <w:rFonts w:ascii="Times New Roman" w:hAnsi="Times New Roman"/>
          <w:i/>
          <w:iCs/>
          <w:sz w:val="24"/>
        </w:rPr>
        <w:t>11</w:t>
      </w:r>
      <w:r w:rsidRPr="00C761C7">
        <w:rPr>
          <w:rFonts w:ascii="Times New Roman" w:hAnsi="Times New Roman"/>
          <w:sz w:val="24"/>
        </w:rPr>
        <w:t>(1), 7–21. https://doi.org/10.1007/s12062-017-9216-0</w:t>
      </w:r>
    </w:p>
    <w:p w14:paraId="66F8BB22" w14:textId="02BD5476" w:rsidR="00F074FA" w:rsidRDefault="00F074FA" w:rsidP="00F074FA">
      <w:pPr>
        <w:pStyle w:val="Bibliography"/>
        <w:rPr>
          <w:rFonts w:ascii="Times New Roman" w:hAnsi="Times New Roman"/>
          <w:sz w:val="24"/>
        </w:rPr>
      </w:pPr>
      <w:r w:rsidRPr="00F074FA">
        <w:rPr>
          <w:rFonts w:ascii="Times New Roman" w:hAnsi="Times New Roman"/>
          <w:sz w:val="24"/>
        </w:rPr>
        <w:t>Shaheen Al Ahwal, M., Al Zaben, F., Sehlo, M. G., Khalifa, D. A., &amp; Koenig, H. G. (2016). Religious beliefs, practices, and health in colorectal cancer patients in saudi arabia.</w:t>
      </w:r>
      <w:r w:rsidRPr="00F074FA">
        <w:rPr>
          <w:rFonts w:ascii="Times New Roman" w:hAnsi="Times New Roman"/>
          <w:i/>
          <w:iCs/>
          <w:sz w:val="24"/>
        </w:rPr>
        <w:t> Psycho</w:t>
      </w:r>
      <w:r w:rsidRPr="00F074FA">
        <w:rPr>
          <w:rFonts w:ascii="Palatino Linotype" w:hAnsi="Palatino Linotype" w:cs="Palatino Linotype"/>
          <w:i/>
          <w:iCs/>
          <w:sz w:val="24"/>
        </w:rPr>
        <w:t>‐</w:t>
      </w:r>
      <w:r w:rsidRPr="00F074FA">
        <w:rPr>
          <w:rFonts w:ascii="Times New Roman" w:hAnsi="Times New Roman"/>
          <w:i/>
          <w:iCs/>
          <w:sz w:val="24"/>
        </w:rPr>
        <w:t>oncology, 25</w:t>
      </w:r>
      <w:r w:rsidRPr="00F074FA">
        <w:rPr>
          <w:rFonts w:ascii="Times New Roman" w:hAnsi="Times New Roman"/>
          <w:sz w:val="24"/>
        </w:rPr>
        <w:t>(3), 292-299. doi:10.1002/pon.3845</w:t>
      </w:r>
    </w:p>
    <w:p w14:paraId="7A5AFE45" w14:textId="77777777" w:rsidR="00C761C7" w:rsidRPr="00C761C7" w:rsidRDefault="00C761C7" w:rsidP="00C761C7">
      <w:pPr>
        <w:pStyle w:val="Bibliography"/>
        <w:rPr>
          <w:rFonts w:ascii="Times New Roman" w:hAnsi="Times New Roman"/>
          <w:sz w:val="24"/>
        </w:rPr>
      </w:pPr>
      <w:r w:rsidRPr="00C761C7">
        <w:rPr>
          <w:rFonts w:ascii="Times New Roman" w:hAnsi="Times New Roman"/>
          <w:sz w:val="24"/>
        </w:rPr>
        <w:t xml:space="preserve">Stauner, N., Exline, J., Grubbs, J., Pargament, K., Bradley, D., &amp; Uzdavines, A. (2016). Bifactor Models of Religious and Spiritual Struggles: Distinct from Religiousness and Distress. </w:t>
      </w:r>
      <w:r w:rsidRPr="00C761C7">
        <w:rPr>
          <w:rFonts w:ascii="Times New Roman" w:hAnsi="Times New Roman"/>
          <w:i/>
          <w:iCs/>
          <w:sz w:val="24"/>
        </w:rPr>
        <w:t>Religions</w:t>
      </w:r>
      <w:r w:rsidRPr="00C761C7">
        <w:rPr>
          <w:rFonts w:ascii="Times New Roman" w:hAnsi="Times New Roman"/>
          <w:sz w:val="24"/>
        </w:rPr>
        <w:t xml:space="preserve">, </w:t>
      </w:r>
      <w:r w:rsidRPr="00C761C7">
        <w:rPr>
          <w:rFonts w:ascii="Times New Roman" w:hAnsi="Times New Roman"/>
          <w:i/>
          <w:iCs/>
          <w:sz w:val="24"/>
        </w:rPr>
        <w:t>7</w:t>
      </w:r>
      <w:r w:rsidRPr="00C761C7">
        <w:rPr>
          <w:rFonts w:ascii="Times New Roman" w:hAnsi="Times New Roman"/>
          <w:sz w:val="24"/>
        </w:rPr>
        <w:t>(6), 68. https://doi.org/10.3390/rel7060068</w:t>
      </w:r>
    </w:p>
    <w:p w14:paraId="2B592778" w14:textId="77777777" w:rsidR="00C761C7" w:rsidRPr="00C761C7" w:rsidRDefault="00C761C7" w:rsidP="00C761C7">
      <w:pPr>
        <w:pStyle w:val="Bibliography"/>
        <w:rPr>
          <w:rFonts w:ascii="Times New Roman" w:hAnsi="Times New Roman"/>
          <w:sz w:val="24"/>
        </w:rPr>
      </w:pPr>
      <w:r w:rsidRPr="00C761C7">
        <w:rPr>
          <w:rFonts w:ascii="Times New Roman" w:hAnsi="Times New Roman"/>
          <w:sz w:val="24"/>
        </w:rPr>
        <w:t xml:space="preserve">Stroppa, A., Colugnati, F. A., Koenig, H. G., &amp; Moreira-Almeida, A. (2018). Religiosity, depression, and quality of life in bipolar disorder: a two-year prospective study. </w:t>
      </w:r>
      <w:r w:rsidRPr="00C761C7">
        <w:rPr>
          <w:rFonts w:ascii="Times New Roman" w:hAnsi="Times New Roman"/>
          <w:i/>
          <w:iCs/>
          <w:sz w:val="24"/>
        </w:rPr>
        <w:t>Revista Brasileira de Psiquiatria</w:t>
      </w:r>
      <w:r w:rsidRPr="00C761C7">
        <w:rPr>
          <w:rFonts w:ascii="Times New Roman" w:hAnsi="Times New Roman"/>
          <w:sz w:val="24"/>
        </w:rPr>
        <w:t>, (0). https://doi.org/10.1590/1516-4446-2017-2365</w:t>
      </w:r>
    </w:p>
    <w:p w14:paraId="7A49B00E" w14:textId="77777777" w:rsidR="00C761C7" w:rsidRPr="00C761C7" w:rsidRDefault="00C761C7" w:rsidP="00C761C7">
      <w:pPr>
        <w:pStyle w:val="Bibliography"/>
        <w:rPr>
          <w:rFonts w:ascii="Times New Roman" w:hAnsi="Times New Roman"/>
          <w:sz w:val="24"/>
        </w:rPr>
      </w:pPr>
      <w:r w:rsidRPr="00C761C7">
        <w:rPr>
          <w:rFonts w:ascii="Times New Roman" w:hAnsi="Times New Roman"/>
          <w:sz w:val="24"/>
        </w:rPr>
        <w:t xml:space="preserve">Tarakeshwar, N., Pearce, M. J., &amp; Sikkema, K. J. (2005). Development and implementation of a spiritual coping group intervention for adults living with HIV/AIDS: A pilot study. </w:t>
      </w:r>
      <w:r w:rsidRPr="00C761C7">
        <w:rPr>
          <w:rFonts w:ascii="Times New Roman" w:hAnsi="Times New Roman"/>
          <w:i/>
          <w:iCs/>
          <w:sz w:val="24"/>
        </w:rPr>
        <w:t>Mental Health, Religion &amp; Culture</w:t>
      </w:r>
      <w:r w:rsidRPr="00C761C7">
        <w:rPr>
          <w:rFonts w:ascii="Times New Roman" w:hAnsi="Times New Roman"/>
          <w:sz w:val="24"/>
        </w:rPr>
        <w:t xml:space="preserve">, </w:t>
      </w:r>
      <w:r w:rsidRPr="00C761C7">
        <w:rPr>
          <w:rFonts w:ascii="Times New Roman" w:hAnsi="Times New Roman"/>
          <w:i/>
          <w:iCs/>
          <w:sz w:val="24"/>
        </w:rPr>
        <w:t>8</w:t>
      </w:r>
      <w:r w:rsidRPr="00C761C7">
        <w:rPr>
          <w:rFonts w:ascii="Times New Roman" w:hAnsi="Times New Roman"/>
          <w:sz w:val="24"/>
        </w:rPr>
        <w:t>(3), 179–190. https://doi.org/10.1080/13694670500138908</w:t>
      </w:r>
    </w:p>
    <w:p w14:paraId="6FBFEAC8" w14:textId="2705D47F" w:rsidR="00F074FA" w:rsidRDefault="00F074FA" w:rsidP="00F074FA">
      <w:pPr>
        <w:pStyle w:val="Bibliography"/>
        <w:rPr>
          <w:rFonts w:ascii="Times New Roman" w:hAnsi="Times New Roman"/>
          <w:sz w:val="24"/>
        </w:rPr>
      </w:pPr>
      <w:r w:rsidRPr="00F074FA">
        <w:rPr>
          <w:rFonts w:ascii="Times New Roman" w:hAnsi="Times New Roman"/>
          <w:sz w:val="24"/>
        </w:rPr>
        <w:t>Teresa, M., &amp; Kolodiejchuk, B. (2007). </w:t>
      </w:r>
      <w:r w:rsidRPr="00F074FA">
        <w:rPr>
          <w:rFonts w:ascii="Times New Roman" w:hAnsi="Times New Roman"/>
          <w:i/>
          <w:iCs/>
          <w:sz w:val="24"/>
        </w:rPr>
        <w:t>Mother Teresa: Come be my light: The private writings of the Saint of Calcutta</w:t>
      </w:r>
      <w:r w:rsidRPr="00F074FA">
        <w:rPr>
          <w:rFonts w:ascii="Times New Roman" w:hAnsi="Times New Roman"/>
          <w:sz w:val="24"/>
        </w:rPr>
        <w:t xml:space="preserve">. </w:t>
      </w:r>
      <w:r>
        <w:rPr>
          <w:rFonts w:ascii="Times New Roman" w:hAnsi="Times New Roman"/>
          <w:sz w:val="24"/>
        </w:rPr>
        <w:t>New York, NY: Doubleday.</w:t>
      </w:r>
    </w:p>
    <w:p w14:paraId="77F414C0" w14:textId="77777777" w:rsidR="00C761C7" w:rsidRPr="00C761C7" w:rsidRDefault="00C761C7" w:rsidP="00C761C7">
      <w:pPr>
        <w:pStyle w:val="Bibliography"/>
        <w:rPr>
          <w:rFonts w:ascii="Times New Roman" w:hAnsi="Times New Roman"/>
          <w:sz w:val="24"/>
        </w:rPr>
      </w:pPr>
      <w:r w:rsidRPr="00C761C7">
        <w:rPr>
          <w:rFonts w:ascii="Times New Roman" w:hAnsi="Times New Roman"/>
          <w:sz w:val="24"/>
        </w:rPr>
        <w:t xml:space="preserve">Trevino, K. M., Balboni, M., Zollfrank, A., Balboni, T., &amp; Prigerson, H. G. (2014). Negative religious coping as a correlate of suicidal ideation in patients with advanced cancer: Religious coping and suicidal ideation in cancer patients. </w:t>
      </w:r>
      <w:r w:rsidRPr="00C761C7">
        <w:rPr>
          <w:rFonts w:ascii="Times New Roman" w:hAnsi="Times New Roman"/>
          <w:i/>
          <w:iCs/>
          <w:sz w:val="24"/>
        </w:rPr>
        <w:t>Psycho-Oncology</w:t>
      </w:r>
      <w:r w:rsidRPr="00C761C7">
        <w:rPr>
          <w:rFonts w:ascii="Times New Roman" w:hAnsi="Times New Roman"/>
          <w:sz w:val="24"/>
        </w:rPr>
        <w:t xml:space="preserve">, </w:t>
      </w:r>
      <w:r w:rsidRPr="00C761C7">
        <w:rPr>
          <w:rFonts w:ascii="Times New Roman" w:hAnsi="Times New Roman"/>
          <w:i/>
          <w:iCs/>
          <w:sz w:val="24"/>
        </w:rPr>
        <w:t>23</w:t>
      </w:r>
      <w:r w:rsidRPr="00C761C7">
        <w:rPr>
          <w:rFonts w:ascii="Times New Roman" w:hAnsi="Times New Roman"/>
          <w:sz w:val="24"/>
        </w:rPr>
        <w:t>(8), 936–945. https://doi.org/10.1002/pon.3505</w:t>
      </w:r>
    </w:p>
    <w:p w14:paraId="69CCF9C4" w14:textId="77777777" w:rsidR="00C761C7" w:rsidRPr="00C761C7" w:rsidRDefault="00C761C7" w:rsidP="00C761C7">
      <w:pPr>
        <w:pStyle w:val="Bibliography"/>
        <w:rPr>
          <w:rFonts w:ascii="Times New Roman" w:hAnsi="Times New Roman"/>
          <w:sz w:val="24"/>
        </w:rPr>
      </w:pPr>
      <w:r w:rsidRPr="00C761C7">
        <w:rPr>
          <w:rFonts w:ascii="Times New Roman" w:hAnsi="Times New Roman"/>
          <w:sz w:val="24"/>
        </w:rPr>
        <w:lastRenderedPageBreak/>
        <w:t xml:space="preserve">Unantenne, N., Warren, N., Canaway, R., &amp; Manderson, L. (2013). The Strength to Cope: Spirituality and Faith in Chronic Disease. </w:t>
      </w:r>
      <w:r w:rsidRPr="00C761C7">
        <w:rPr>
          <w:rFonts w:ascii="Times New Roman" w:hAnsi="Times New Roman"/>
          <w:i/>
          <w:iCs/>
          <w:sz w:val="24"/>
        </w:rPr>
        <w:t>Journal of Religion and Health</w:t>
      </w:r>
      <w:r w:rsidRPr="00C761C7">
        <w:rPr>
          <w:rFonts w:ascii="Times New Roman" w:hAnsi="Times New Roman"/>
          <w:sz w:val="24"/>
        </w:rPr>
        <w:t xml:space="preserve">, </w:t>
      </w:r>
      <w:r w:rsidRPr="00C761C7">
        <w:rPr>
          <w:rFonts w:ascii="Times New Roman" w:hAnsi="Times New Roman"/>
          <w:i/>
          <w:iCs/>
          <w:sz w:val="24"/>
        </w:rPr>
        <w:t>52</w:t>
      </w:r>
      <w:r w:rsidRPr="00C761C7">
        <w:rPr>
          <w:rFonts w:ascii="Times New Roman" w:hAnsi="Times New Roman"/>
          <w:sz w:val="24"/>
        </w:rPr>
        <w:t>(4), 1147–1161.</w:t>
      </w:r>
    </w:p>
    <w:p w14:paraId="685355F1" w14:textId="77777777" w:rsidR="00F074FA" w:rsidRDefault="00C761C7" w:rsidP="00F074FA">
      <w:pPr>
        <w:pStyle w:val="Bibliography"/>
        <w:rPr>
          <w:rFonts w:ascii="Times New Roman" w:hAnsi="Times New Roman"/>
          <w:sz w:val="24"/>
        </w:rPr>
      </w:pPr>
      <w:r w:rsidRPr="00C761C7">
        <w:rPr>
          <w:rFonts w:ascii="Times New Roman" w:hAnsi="Times New Roman"/>
          <w:sz w:val="24"/>
        </w:rPr>
        <w:t xml:space="preserve">Vahia, I. V., Depp, C. A., Palmer, B. W., Fellows, I., Golshan, S., Thompson, W., </w:t>
      </w:r>
      <w:r w:rsidR="000D1E6C">
        <w:rPr>
          <w:rFonts w:ascii="Times New Roman" w:hAnsi="Times New Roman"/>
          <w:sz w:val="24"/>
        </w:rPr>
        <w:t xml:space="preserve">Allison, M., &amp; </w:t>
      </w:r>
      <w:r w:rsidRPr="00C761C7">
        <w:rPr>
          <w:rFonts w:ascii="Times New Roman" w:hAnsi="Times New Roman"/>
          <w:sz w:val="24"/>
        </w:rPr>
        <w:t xml:space="preserve">Jeste, D. V. (2011). Correlates of spirituality in older women. </w:t>
      </w:r>
      <w:r w:rsidRPr="00C761C7">
        <w:rPr>
          <w:rFonts w:ascii="Times New Roman" w:hAnsi="Times New Roman"/>
          <w:i/>
          <w:iCs/>
          <w:sz w:val="24"/>
        </w:rPr>
        <w:t>Aging &amp; Mental Health</w:t>
      </w:r>
      <w:r w:rsidRPr="00C761C7">
        <w:rPr>
          <w:rFonts w:ascii="Times New Roman" w:hAnsi="Times New Roman"/>
          <w:sz w:val="24"/>
        </w:rPr>
        <w:t xml:space="preserve">, </w:t>
      </w:r>
      <w:r w:rsidRPr="00C761C7">
        <w:rPr>
          <w:rFonts w:ascii="Times New Roman" w:hAnsi="Times New Roman"/>
          <w:i/>
          <w:iCs/>
          <w:sz w:val="24"/>
        </w:rPr>
        <w:t>15</w:t>
      </w:r>
      <w:r w:rsidRPr="00C761C7">
        <w:rPr>
          <w:rFonts w:ascii="Times New Roman" w:hAnsi="Times New Roman"/>
          <w:sz w:val="24"/>
        </w:rPr>
        <w:t>(1), 97–102. https://doi.org/10.1080/13607863.2010.501069</w:t>
      </w:r>
      <w:r w:rsidR="00F074FA">
        <w:rPr>
          <w:rFonts w:ascii="Times New Roman" w:hAnsi="Times New Roman"/>
          <w:sz w:val="24"/>
        </w:rPr>
        <w:t xml:space="preserve"> </w:t>
      </w:r>
    </w:p>
    <w:p w14:paraId="3CCDFD19" w14:textId="1E147600" w:rsidR="00335E61" w:rsidRDefault="00F074FA" w:rsidP="00FE507D">
      <w:pPr>
        <w:pStyle w:val="Bibliography"/>
        <w:rPr>
          <w:rFonts w:ascii="Times New Roman" w:hAnsi="Times New Roman"/>
          <w:sz w:val="24"/>
        </w:rPr>
      </w:pPr>
      <w:r w:rsidRPr="00F074FA">
        <w:rPr>
          <w:rFonts w:ascii="Times New Roman" w:hAnsi="Times New Roman"/>
          <w:sz w:val="24"/>
        </w:rPr>
        <w:t>Vieten, C., Scammell, S., Pilato, R., Ammondson, I., Pargament, K., &amp; Lukoff, D. (2013). Spiritual and religious competencies for psychologists.</w:t>
      </w:r>
      <w:r w:rsidRPr="00F074FA">
        <w:rPr>
          <w:rFonts w:ascii="Times New Roman" w:hAnsi="Times New Roman"/>
          <w:i/>
          <w:iCs/>
          <w:sz w:val="24"/>
        </w:rPr>
        <w:t> Psychology of Religion and Spirituality, 5</w:t>
      </w:r>
      <w:r w:rsidRPr="00F074FA">
        <w:rPr>
          <w:rFonts w:ascii="Times New Roman" w:hAnsi="Times New Roman"/>
          <w:sz w:val="24"/>
        </w:rPr>
        <w:t>(3), 129-144. doi:10.1037/a0032699</w:t>
      </w:r>
    </w:p>
    <w:p w14:paraId="1A1BBFCA" w14:textId="24A96DD5" w:rsidR="00F074FA" w:rsidRDefault="00F074FA" w:rsidP="00F074FA">
      <w:pPr>
        <w:pStyle w:val="Bibliography"/>
        <w:rPr>
          <w:rFonts w:ascii="Times New Roman" w:hAnsi="Times New Roman"/>
          <w:sz w:val="24"/>
        </w:rPr>
      </w:pPr>
      <w:r w:rsidRPr="00F074FA">
        <w:rPr>
          <w:rFonts w:ascii="Times New Roman" w:hAnsi="Times New Roman"/>
          <w:sz w:val="24"/>
        </w:rPr>
        <w:t>Wachholtz, A. B., Pearce, M. J., &amp; Koenig, H. (2007). Exploring the relationship between spirituality, coping, and pain.</w:t>
      </w:r>
      <w:r w:rsidRPr="00F074FA">
        <w:rPr>
          <w:rFonts w:ascii="Times New Roman" w:hAnsi="Times New Roman"/>
          <w:i/>
          <w:iCs/>
          <w:sz w:val="24"/>
        </w:rPr>
        <w:t> Journal of Behavioral Medicine, 30</w:t>
      </w:r>
      <w:r w:rsidRPr="00F074FA">
        <w:rPr>
          <w:rFonts w:ascii="Times New Roman" w:hAnsi="Times New Roman"/>
          <w:sz w:val="24"/>
        </w:rPr>
        <w:t>(4), 311-318</w:t>
      </w:r>
      <w:r>
        <w:rPr>
          <w:rFonts w:ascii="Times New Roman" w:hAnsi="Times New Roman"/>
          <w:sz w:val="24"/>
        </w:rPr>
        <w:t>. doi:10.1007/s10865-007-9114-7</w:t>
      </w:r>
    </w:p>
    <w:p w14:paraId="08F4337E" w14:textId="77777777" w:rsidR="00EE4349" w:rsidRDefault="00335E61" w:rsidP="00EE4349">
      <w:pPr>
        <w:pStyle w:val="Bibliography"/>
        <w:rPr>
          <w:rFonts w:ascii="Times New Roman" w:hAnsi="Times New Roman"/>
          <w:sz w:val="24"/>
        </w:rPr>
      </w:pPr>
      <w:r w:rsidRPr="00335E61">
        <w:rPr>
          <w:rFonts w:ascii="Times New Roman" w:hAnsi="Times New Roman"/>
          <w:sz w:val="24"/>
        </w:rPr>
        <w:t>Winter, U., Hauri, D., Huber, S., Jenewein, J., Schnyder, U., &amp; Kraemer, B. (2009). The psychological outcome of religious coping with stressful life events in a swiss sample of church attendees.</w:t>
      </w:r>
      <w:r w:rsidRPr="00335E61">
        <w:rPr>
          <w:rFonts w:ascii="Times New Roman" w:hAnsi="Times New Roman"/>
          <w:i/>
          <w:iCs/>
          <w:sz w:val="24"/>
        </w:rPr>
        <w:t> Psychotherapy and Psychosomatics, 78</w:t>
      </w:r>
      <w:r w:rsidRPr="00335E61">
        <w:rPr>
          <w:rFonts w:ascii="Times New Roman" w:hAnsi="Times New Roman"/>
          <w:sz w:val="24"/>
        </w:rPr>
        <w:t>(4), 240-244. doi:10.1159/000219523</w:t>
      </w:r>
    </w:p>
    <w:p w14:paraId="4BB6EE4B" w14:textId="14CFEED1" w:rsidR="00FE507D" w:rsidRDefault="00FE507D" w:rsidP="00FE507D">
      <w:pPr>
        <w:pStyle w:val="Bibliography"/>
        <w:rPr>
          <w:rFonts w:ascii="Times New Roman" w:hAnsi="Times New Roman"/>
          <w:sz w:val="24"/>
          <w:szCs w:val="24"/>
        </w:rPr>
      </w:pPr>
      <w:r w:rsidRPr="00FE507D">
        <w:rPr>
          <w:rFonts w:ascii="Times New Roman" w:hAnsi="Times New Roman"/>
          <w:sz w:val="24"/>
          <w:szCs w:val="24"/>
        </w:rPr>
        <w:t>Whitfield, C. (2003). My recovery: A personal plan for hea</w:t>
      </w:r>
      <w:r>
        <w:rPr>
          <w:rFonts w:ascii="Times New Roman" w:hAnsi="Times New Roman"/>
          <w:sz w:val="24"/>
          <w:szCs w:val="24"/>
        </w:rPr>
        <w:t>ling. Deerfield Beach, FL: HCI.</w:t>
      </w:r>
    </w:p>
    <w:p w14:paraId="41061DF6" w14:textId="77777777" w:rsidR="00F074FA" w:rsidRDefault="00EE4349" w:rsidP="00F074FA">
      <w:pPr>
        <w:pStyle w:val="Bibliography"/>
        <w:rPr>
          <w:rFonts w:ascii="Times New Roman" w:hAnsi="Times New Roman"/>
          <w:bCs/>
          <w:iCs/>
          <w:sz w:val="24"/>
          <w:szCs w:val="24"/>
        </w:rPr>
      </w:pPr>
      <w:r w:rsidRPr="00EE4349">
        <w:rPr>
          <w:rFonts w:ascii="Times New Roman" w:hAnsi="Times New Roman"/>
          <w:sz w:val="24"/>
          <w:szCs w:val="24"/>
        </w:rPr>
        <w:t xml:space="preserve">Wong, S., &amp; Pargament, K.I. (2018, April). </w:t>
      </w:r>
      <w:r w:rsidRPr="00EE4349">
        <w:rPr>
          <w:rFonts w:ascii="Times New Roman" w:hAnsi="Times New Roman"/>
          <w:bCs/>
          <w:i/>
          <w:iCs/>
          <w:sz w:val="24"/>
          <w:szCs w:val="24"/>
        </w:rPr>
        <w:t xml:space="preserve">Seeing their soul: Sacred moments as a predictor of wellbeing for family caregivers. </w:t>
      </w:r>
      <w:r w:rsidRPr="00EE4349">
        <w:rPr>
          <w:rFonts w:ascii="Times New Roman" w:hAnsi="Times New Roman"/>
          <w:bCs/>
          <w:iCs/>
          <w:sz w:val="24"/>
          <w:szCs w:val="24"/>
        </w:rPr>
        <w:t>Poster presented at the Bowling Green State University Charles E. Shanklin Colloquium, Bowling Green, Ohio.</w:t>
      </w:r>
    </w:p>
    <w:p w14:paraId="11FFA08A" w14:textId="44EA60C1" w:rsidR="00FE507D" w:rsidRDefault="00FE507D" w:rsidP="00FE507D">
      <w:pPr>
        <w:pStyle w:val="Bibliography"/>
        <w:rPr>
          <w:rFonts w:ascii="Times New Roman" w:hAnsi="Times New Roman"/>
          <w:sz w:val="24"/>
          <w:szCs w:val="24"/>
        </w:rPr>
      </w:pPr>
      <w:r w:rsidRPr="00FE507D">
        <w:rPr>
          <w:rFonts w:ascii="Times New Roman" w:hAnsi="Times New Roman"/>
          <w:sz w:val="24"/>
          <w:szCs w:val="24"/>
        </w:rPr>
        <w:lastRenderedPageBreak/>
        <w:t>Wortmann, J., Park, C., &amp; Edmondson, D. (2011). Trauma and PTSD symptoms: Does spiritual struggle mediate the link?</w:t>
      </w:r>
      <w:r w:rsidRPr="00FE507D">
        <w:rPr>
          <w:rFonts w:ascii="Times New Roman" w:hAnsi="Times New Roman"/>
          <w:i/>
          <w:iCs/>
          <w:sz w:val="24"/>
          <w:szCs w:val="24"/>
        </w:rPr>
        <w:t> Psychological Trauma-Theory Research Practice and Policy, 3</w:t>
      </w:r>
      <w:r w:rsidRPr="00FE507D">
        <w:rPr>
          <w:rFonts w:ascii="Times New Roman" w:hAnsi="Times New Roman"/>
          <w:sz w:val="24"/>
          <w:szCs w:val="24"/>
        </w:rPr>
        <w:t>(4), 442-4</w:t>
      </w:r>
      <w:r>
        <w:rPr>
          <w:rFonts w:ascii="Times New Roman" w:hAnsi="Times New Roman"/>
          <w:sz w:val="24"/>
          <w:szCs w:val="24"/>
        </w:rPr>
        <w:t>52. doi:10.1037/a0021413</w:t>
      </w:r>
    </w:p>
    <w:p w14:paraId="15FE6E9D" w14:textId="1A9F1184" w:rsidR="00F074FA" w:rsidRPr="00F074FA" w:rsidRDefault="00F074FA" w:rsidP="00F074FA">
      <w:pPr>
        <w:pStyle w:val="Bibliography"/>
        <w:rPr>
          <w:rFonts w:ascii="Times New Roman" w:hAnsi="Times New Roman"/>
          <w:bCs/>
          <w:iCs/>
          <w:sz w:val="24"/>
          <w:szCs w:val="24"/>
        </w:rPr>
      </w:pPr>
      <w:r w:rsidRPr="00F074FA">
        <w:rPr>
          <w:rFonts w:ascii="Times New Roman" w:hAnsi="Times New Roman"/>
          <w:sz w:val="24"/>
          <w:szCs w:val="24"/>
        </w:rPr>
        <w:t>Yonker, J. E., Schnabelrauch, C. A., &amp; DeHaan, L. G. (2012). The relationship between spirituality and religiosity on psychological outcomes in adolescents and emerging adults: A meta-analytic review.</w:t>
      </w:r>
      <w:r w:rsidRPr="00F074FA">
        <w:rPr>
          <w:rFonts w:ascii="Times New Roman" w:hAnsi="Times New Roman"/>
          <w:i/>
          <w:iCs/>
          <w:sz w:val="24"/>
          <w:szCs w:val="24"/>
        </w:rPr>
        <w:t> Journal of Adolescence, 35</w:t>
      </w:r>
      <w:r w:rsidRPr="00F074FA">
        <w:rPr>
          <w:rFonts w:ascii="Times New Roman" w:hAnsi="Times New Roman"/>
          <w:sz w:val="24"/>
          <w:szCs w:val="24"/>
        </w:rPr>
        <w:t>(2), 299-314. doi:10.1016/j.adolescence.2011.08.010</w:t>
      </w:r>
    </w:p>
    <w:p w14:paraId="683D731F" w14:textId="24C5F0B9" w:rsidR="00C761C7" w:rsidRPr="00C761C7" w:rsidRDefault="00C761C7" w:rsidP="00C761C7">
      <w:pPr>
        <w:pStyle w:val="Bibliography"/>
        <w:rPr>
          <w:rFonts w:ascii="Times New Roman" w:hAnsi="Times New Roman"/>
          <w:sz w:val="24"/>
        </w:rPr>
      </w:pPr>
      <w:r w:rsidRPr="00C761C7">
        <w:rPr>
          <w:rFonts w:ascii="Times New Roman" w:hAnsi="Times New Roman"/>
          <w:sz w:val="24"/>
        </w:rPr>
        <w:t xml:space="preserve">Zinnbauer, B. J., Pargament, K. I., Cole, B., Rye, M. S., Butter, E. M., Belavich, T. G., </w:t>
      </w:r>
      <w:r w:rsidR="000D1E6C">
        <w:rPr>
          <w:rFonts w:ascii="Times New Roman" w:hAnsi="Times New Roman"/>
          <w:sz w:val="24"/>
        </w:rPr>
        <w:t xml:space="preserve">Hipp, K.M., Scott, A.B., </w:t>
      </w:r>
      <w:r w:rsidRPr="00C761C7">
        <w:rPr>
          <w:rFonts w:ascii="Times New Roman" w:hAnsi="Times New Roman"/>
          <w:sz w:val="24"/>
        </w:rPr>
        <w:t xml:space="preserve">Kadar, J. L. (1997). Religion and Spirituality: Unfuzzying the Fuzzy. </w:t>
      </w:r>
      <w:r w:rsidRPr="00C761C7">
        <w:rPr>
          <w:rFonts w:ascii="Times New Roman" w:hAnsi="Times New Roman"/>
          <w:i/>
          <w:iCs/>
          <w:sz w:val="24"/>
        </w:rPr>
        <w:t>Journal for the Scientific Study of Religion</w:t>
      </w:r>
      <w:r w:rsidRPr="00C761C7">
        <w:rPr>
          <w:rFonts w:ascii="Times New Roman" w:hAnsi="Times New Roman"/>
          <w:sz w:val="24"/>
        </w:rPr>
        <w:t xml:space="preserve">, </w:t>
      </w:r>
      <w:r w:rsidRPr="00C761C7">
        <w:rPr>
          <w:rFonts w:ascii="Times New Roman" w:hAnsi="Times New Roman"/>
          <w:i/>
          <w:iCs/>
          <w:sz w:val="24"/>
        </w:rPr>
        <w:t>36</w:t>
      </w:r>
      <w:r w:rsidRPr="00C761C7">
        <w:rPr>
          <w:rFonts w:ascii="Times New Roman" w:hAnsi="Times New Roman"/>
          <w:sz w:val="24"/>
        </w:rPr>
        <w:t>(4), 549–564. https://doi.org/10.2307/1387689</w:t>
      </w:r>
    </w:p>
    <w:p w14:paraId="5D05AF85" w14:textId="49072059" w:rsidR="00C761C7" w:rsidRPr="00603B7B" w:rsidRDefault="00C761C7" w:rsidP="00603B7B">
      <w:pPr>
        <w:rPr>
          <w:rFonts w:ascii="Times New Roman" w:hAnsi="Times New Roman"/>
          <w:sz w:val="24"/>
          <w:szCs w:val="24"/>
        </w:rPr>
      </w:pPr>
      <w:r>
        <w:rPr>
          <w:rFonts w:ascii="Times New Roman" w:hAnsi="Times New Roman"/>
          <w:sz w:val="24"/>
          <w:szCs w:val="24"/>
        </w:rPr>
        <w:fldChar w:fldCharType="end"/>
      </w:r>
    </w:p>
    <w:sectPr w:rsidR="00C761C7" w:rsidRPr="00603B7B" w:rsidSect="0035367B">
      <w:headerReference w:type="even" r:id="rId8"/>
      <w:headerReference w:type="default" r:id="rId9"/>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9AE5E3" w15:done="0"/>
  <w15:commentEx w15:paraId="4672209D" w15:done="0"/>
  <w15:commentEx w15:paraId="2359F749" w15:done="0"/>
  <w15:commentEx w15:paraId="4D70739A" w15:done="0"/>
  <w15:commentEx w15:paraId="6E0FAABE" w15:done="0"/>
  <w15:commentEx w15:paraId="6A162605" w15:done="0"/>
  <w15:commentEx w15:paraId="6EBD7657" w15:done="0"/>
  <w15:commentEx w15:paraId="7571D05A" w15:done="0"/>
  <w15:commentEx w15:paraId="2A530A80" w15:done="0"/>
  <w15:commentEx w15:paraId="4EC6A970" w15:done="0"/>
  <w15:commentEx w15:paraId="16F614C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C0172" w14:textId="77777777" w:rsidR="00D23370" w:rsidRDefault="00D23370" w:rsidP="00DB26B5">
      <w:pPr>
        <w:spacing w:after="0" w:line="240" w:lineRule="auto"/>
      </w:pPr>
      <w:r>
        <w:separator/>
      </w:r>
    </w:p>
  </w:endnote>
  <w:endnote w:type="continuationSeparator" w:id="0">
    <w:p w14:paraId="18EB55B5" w14:textId="77777777" w:rsidR="00D23370" w:rsidRDefault="00D23370" w:rsidP="00DB2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10022FF" w:usb1="C000E47F" w:usb2="00000029" w:usb3="00000000" w:csb0="000001D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C3861" w14:textId="77777777" w:rsidR="00D23370" w:rsidRDefault="00D23370" w:rsidP="00DB26B5">
      <w:pPr>
        <w:spacing w:after="0" w:line="240" w:lineRule="auto"/>
      </w:pPr>
      <w:r>
        <w:separator/>
      </w:r>
    </w:p>
  </w:footnote>
  <w:footnote w:type="continuationSeparator" w:id="0">
    <w:p w14:paraId="2E3A181B" w14:textId="77777777" w:rsidR="00D23370" w:rsidRDefault="00D23370" w:rsidP="00DB26B5">
      <w:pPr>
        <w:spacing w:after="0" w:line="240" w:lineRule="auto"/>
      </w:pPr>
      <w:r>
        <w:continuationSeparator/>
      </w:r>
    </w:p>
  </w:footnote>
  <w:footnote w:id="1">
    <w:p w14:paraId="39A15934" w14:textId="0BB691F9" w:rsidR="00D23370" w:rsidRDefault="00D23370" w:rsidP="00DB26B5">
      <w:pPr>
        <w:pStyle w:val="FootnoteText"/>
      </w:pPr>
      <w:r>
        <w:rPr>
          <w:rStyle w:val="FootnoteReference"/>
        </w:rPr>
        <w:footnoteRef/>
      </w:r>
      <w:r>
        <w:t xml:space="preserve"> This chapter was supported in part by the John Templeton Foundation Grant 60971. It is a substantially revised and updated version of </w:t>
      </w:r>
      <w:r>
        <w:rPr>
          <w:i/>
        </w:rPr>
        <w:t>Strengthened by the Spirit: Religion, Spirituality, and Resilience Through Adulthood and Aging</w:t>
      </w:r>
      <w:r w:rsidRPr="00637793">
        <w:t xml:space="preserve">, </w:t>
      </w:r>
      <w:r>
        <w:t xml:space="preserve">originally </w:t>
      </w:r>
      <w:r w:rsidRPr="00637793">
        <w:t xml:space="preserve">written by Faigin and Pargament </w:t>
      </w:r>
      <w:r>
        <w:t>and published</w:t>
      </w:r>
      <w:r w:rsidRPr="00637793">
        <w:t xml:space="preserve"> </w:t>
      </w:r>
      <w:r>
        <w:t xml:space="preserve">in </w:t>
      </w:r>
      <w:r w:rsidRPr="00637793">
        <w:rPr>
          <w:i/>
        </w:rPr>
        <w:t xml:space="preserve">Resilience in Aging: Concepts, Research, and Outcomes </w:t>
      </w:r>
      <w:r>
        <w:t>(2011).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99B24" w14:textId="77777777" w:rsidR="00D23370" w:rsidRDefault="00D23370" w:rsidP="00C911E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0F1AF2" w14:textId="77777777" w:rsidR="00D23370" w:rsidRDefault="00D23370">
    <w:pPr>
      <w:pStyle w:val="Header"/>
      <w:ind w:right="360"/>
      <w:pPrChange w:id="1" w:author="Serena Wong" w:date="2018-04-09T21:37:00Z">
        <w:pPr>
          <w:pStyle w:val="Header"/>
        </w:pPr>
      </w:pPrChang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E7130" w14:textId="77777777" w:rsidR="00D23370" w:rsidRPr="000347AC" w:rsidRDefault="00D23370" w:rsidP="00C911ED">
    <w:pPr>
      <w:pStyle w:val="Header"/>
      <w:framePr w:wrap="around" w:vAnchor="text" w:hAnchor="margin" w:xAlign="right" w:y="1"/>
      <w:rPr>
        <w:rStyle w:val="PageNumber"/>
        <w:rFonts w:ascii="Times New Roman" w:hAnsi="Times New Roman"/>
        <w:sz w:val="24"/>
        <w:szCs w:val="24"/>
      </w:rPr>
    </w:pPr>
    <w:r w:rsidRPr="000347AC">
      <w:rPr>
        <w:rStyle w:val="PageNumber"/>
        <w:rFonts w:ascii="Times New Roman" w:hAnsi="Times New Roman"/>
        <w:sz w:val="24"/>
        <w:szCs w:val="24"/>
      </w:rPr>
      <w:fldChar w:fldCharType="begin"/>
    </w:r>
    <w:r w:rsidRPr="000347AC">
      <w:rPr>
        <w:rStyle w:val="PageNumber"/>
        <w:rFonts w:ascii="Times New Roman" w:hAnsi="Times New Roman"/>
        <w:sz w:val="24"/>
        <w:szCs w:val="24"/>
      </w:rPr>
      <w:instrText xml:space="preserve">PAGE  </w:instrText>
    </w:r>
    <w:r w:rsidRPr="000347AC">
      <w:rPr>
        <w:rStyle w:val="PageNumber"/>
        <w:rFonts w:ascii="Times New Roman" w:hAnsi="Times New Roman"/>
        <w:sz w:val="24"/>
        <w:szCs w:val="24"/>
      </w:rPr>
      <w:fldChar w:fldCharType="separate"/>
    </w:r>
    <w:r w:rsidR="00037BD0">
      <w:rPr>
        <w:rStyle w:val="PageNumber"/>
        <w:rFonts w:ascii="Times New Roman" w:hAnsi="Times New Roman"/>
        <w:noProof/>
        <w:sz w:val="24"/>
        <w:szCs w:val="24"/>
      </w:rPr>
      <w:t>1</w:t>
    </w:r>
    <w:r w:rsidRPr="000347AC">
      <w:rPr>
        <w:rStyle w:val="PageNumber"/>
        <w:rFonts w:ascii="Times New Roman" w:hAnsi="Times New Roman"/>
        <w:sz w:val="24"/>
        <w:szCs w:val="24"/>
      </w:rPr>
      <w:fldChar w:fldCharType="end"/>
    </w:r>
  </w:p>
  <w:p w14:paraId="0DC5C7CB" w14:textId="77777777" w:rsidR="00D23370" w:rsidRDefault="00D23370" w:rsidP="000347A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A6CD3"/>
    <w:multiLevelType w:val="multilevel"/>
    <w:tmpl w:val="2F042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984D57"/>
    <w:multiLevelType w:val="multilevel"/>
    <w:tmpl w:val="72165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nneth I Pargament">
    <w15:presenceInfo w15:providerId="AD" w15:userId="S-1-5-21-2052111302-1390067357-839522115-316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6B5"/>
    <w:rsid w:val="0000057A"/>
    <w:rsid w:val="00002100"/>
    <w:rsid w:val="00003D86"/>
    <w:rsid w:val="000168C1"/>
    <w:rsid w:val="0001731F"/>
    <w:rsid w:val="00033807"/>
    <w:rsid w:val="000347AC"/>
    <w:rsid w:val="00035917"/>
    <w:rsid w:val="00037BD0"/>
    <w:rsid w:val="00046098"/>
    <w:rsid w:val="0006380A"/>
    <w:rsid w:val="00067CDC"/>
    <w:rsid w:val="000777AE"/>
    <w:rsid w:val="0007782D"/>
    <w:rsid w:val="00080C05"/>
    <w:rsid w:val="00083083"/>
    <w:rsid w:val="000A2DA7"/>
    <w:rsid w:val="000B15FB"/>
    <w:rsid w:val="000C4CE4"/>
    <w:rsid w:val="000D1E6C"/>
    <w:rsid w:val="000D7219"/>
    <w:rsid w:val="000F2524"/>
    <w:rsid w:val="000F2DE3"/>
    <w:rsid w:val="000F782F"/>
    <w:rsid w:val="00100CF8"/>
    <w:rsid w:val="001015D1"/>
    <w:rsid w:val="001026AC"/>
    <w:rsid w:val="00103DFC"/>
    <w:rsid w:val="00116AF6"/>
    <w:rsid w:val="00120B18"/>
    <w:rsid w:val="001237F9"/>
    <w:rsid w:val="00125B28"/>
    <w:rsid w:val="00136C21"/>
    <w:rsid w:val="00140BA2"/>
    <w:rsid w:val="00142E4E"/>
    <w:rsid w:val="00144A11"/>
    <w:rsid w:val="00145919"/>
    <w:rsid w:val="001459BC"/>
    <w:rsid w:val="00145D39"/>
    <w:rsid w:val="00147A51"/>
    <w:rsid w:val="00150DA7"/>
    <w:rsid w:val="00155DF4"/>
    <w:rsid w:val="00157EEB"/>
    <w:rsid w:val="00162053"/>
    <w:rsid w:val="001757E5"/>
    <w:rsid w:val="00184D77"/>
    <w:rsid w:val="00194887"/>
    <w:rsid w:val="001A0CB2"/>
    <w:rsid w:val="001A0D72"/>
    <w:rsid w:val="001A1C12"/>
    <w:rsid w:val="001A50F8"/>
    <w:rsid w:val="001C3F9B"/>
    <w:rsid w:val="001D0DA9"/>
    <w:rsid w:val="001D2735"/>
    <w:rsid w:val="001D2EE4"/>
    <w:rsid w:val="001D544C"/>
    <w:rsid w:val="001D583B"/>
    <w:rsid w:val="001E75A1"/>
    <w:rsid w:val="001E76D2"/>
    <w:rsid w:val="001E7E85"/>
    <w:rsid w:val="001F57EC"/>
    <w:rsid w:val="00203717"/>
    <w:rsid w:val="002061F5"/>
    <w:rsid w:val="00206BCA"/>
    <w:rsid w:val="00214DCF"/>
    <w:rsid w:val="00217D6F"/>
    <w:rsid w:val="00231DAD"/>
    <w:rsid w:val="002364FA"/>
    <w:rsid w:val="00236B0B"/>
    <w:rsid w:val="00244655"/>
    <w:rsid w:val="00247181"/>
    <w:rsid w:val="00247852"/>
    <w:rsid w:val="002516BA"/>
    <w:rsid w:val="00255036"/>
    <w:rsid w:val="00263BBD"/>
    <w:rsid w:val="002651CB"/>
    <w:rsid w:val="00267EAB"/>
    <w:rsid w:val="00270C87"/>
    <w:rsid w:val="00271577"/>
    <w:rsid w:val="0027383D"/>
    <w:rsid w:val="002760E7"/>
    <w:rsid w:val="00283EC4"/>
    <w:rsid w:val="00292C38"/>
    <w:rsid w:val="002A24D2"/>
    <w:rsid w:val="002A4929"/>
    <w:rsid w:val="002B3DB0"/>
    <w:rsid w:val="002C4339"/>
    <w:rsid w:val="002D0070"/>
    <w:rsid w:val="002D272A"/>
    <w:rsid w:val="002E0C80"/>
    <w:rsid w:val="002E6BEF"/>
    <w:rsid w:val="002F59B5"/>
    <w:rsid w:val="00311318"/>
    <w:rsid w:val="00335E61"/>
    <w:rsid w:val="00347925"/>
    <w:rsid w:val="0035367B"/>
    <w:rsid w:val="003558D8"/>
    <w:rsid w:val="003627FD"/>
    <w:rsid w:val="00366215"/>
    <w:rsid w:val="0037110D"/>
    <w:rsid w:val="00382636"/>
    <w:rsid w:val="00384ED0"/>
    <w:rsid w:val="00391207"/>
    <w:rsid w:val="003A358A"/>
    <w:rsid w:val="003A442E"/>
    <w:rsid w:val="003D0768"/>
    <w:rsid w:val="003D093F"/>
    <w:rsid w:val="003D7528"/>
    <w:rsid w:val="003E265A"/>
    <w:rsid w:val="003F63F1"/>
    <w:rsid w:val="004030D1"/>
    <w:rsid w:val="00403A27"/>
    <w:rsid w:val="0040438B"/>
    <w:rsid w:val="00417AEB"/>
    <w:rsid w:val="00420070"/>
    <w:rsid w:val="00423829"/>
    <w:rsid w:val="00423924"/>
    <w:rsid w:val="00423FA9"/>
    <w:rsid w:val="0042402C"/>
    <w:rsid w:val="0043018F"/>
    <w:rsid w:val="00440671"/>
    <w:rsid w:val="00440DD0"/>
    <w:rsid w:val="00447427"/>
    <w:rsid w:val="00461F5B"/>
    <w:rsid w:val="00480B50"/>
    <w:rsid w:val="004853EE"/>
    <w:rsid w:val="004A53B0"/>
    <w:rsid w:val="004A567F"/>
    <w:rsid w:val="004A56D6"/>
    <w:rsid w:val="004B6EF6"/>
    <w:rsid w:val="004E1DB1"/>
    <w:rsid w:val="004E2C77"/>
    <w:rsid w:val="004E3E7D"/>
    <w:rsid w:val="004E5E79"/>
    <w:rsid w:val="004E6B57"/>
    <w:rsid w:val="004E7835"/>
    <w:rsid w:val="004F6F1C"/>
    <w:rsid w:val="00502259"/>
    <w:rsid w:val="00502B9E"/>
    <w:rsid w:val="00516A06"/>
    <w:rsid w:val="00520164"/>
    <w:rsid w:val="005231E0"/>
    <w:rsid w:val="00526232"/>
    <w:rsid w:val="0053426C"/>
    <w:rsid w:val="00534562"/>
    <w:rsid w:val="005349E8"/>
    <w:rsid w:val="00551435"/>
    <w:rsid w:val="005519B3"/>
    <w:rsid w:val="00555BCE"/>
    <w:rsid w:val="00556E70"/>
    <w:rsid w:val="00557A89"/>
    <w:rsid w:val="00563317"/>
    <w:rsid w:val="005637E0"/>
    <w:rsid w:val="005646C8"/>
    <w:rsid w:val="00567713"/>
    <w:rsid w:val="00572067"/>
    <w:rsid w:val="0058492A"/>
    <w:rsid w:val="00597474"/>
    <w:rsid w:val="005A6994"/>
    <w:rsid w:val="005C291B"/>
    <w:rsid w:val="005C54AB"/>
    <w:rsid w:val="005C5C76"/>
    <w:rsid w:val="005C71C7"/>
    <w:rsid w:val="005D1B16"/>
    <w:rsid w:val="005D5DA4"/>
    <w:rsid w:val="005D7E22"/>
    <w:rsid w:val="005E6244"/>
    <w:rsid w:val="00602456"/>
    <w:rsid w:val="00603B7B"/>
    <w:rsid w:val="00606A0F"/>
    <w:rsid w:val="00612494"/>
    <w:rsid w:val="00624A9B"/>
    <w:rsid w:val="00625E7F"/>
    <w:rsid w:val="00626245"/>
    <w:rsid w:val="00631F7F"/>
    <w:rsid w:val="006352C1"/>
    <w:rsid w:val="006368EF"/>
    <w:rsid w:val="00637C65"/>
    <w:rsid w:val="00646074"/>
    <w:rsid w:val="00652433"/>
    <w:rsid w:val="00654D0D"/>
    <w:rsid w:val="00656212"/>
    <w:rsid w:val="00663CD9"/>
    <w:rsid w:val="006A0755"/>
    <w:rsid w:val="006A2D4E"/>
    <w:rsid w:val="006A6B0C"/>
    <w:rsid w:val="006B28DD"/>
    <w:rsid w:val="006B691A"/>
    <w:rsid w:val="006C03B6"/>
    <w:rsid w:val="006C0BCF"/>
    <w:rsid w:val="006D3D19"/>
    <w:rsid w:val="006E219B"/>
    <w:rsid w:val="006E76F1"/>
    <w:rsid w:val="00706FE9"/>
    <w:rsid w:val="00707E8D"/>
    <w:rsid w:val="007140B6"/>
    <w:rsid w:val="00722A97"/>
    <w:rsid w:val="00731B87"/>
    <w:rsid w:val="00733496"/>
    <w:rsid w:val="007335B8"/>
    <w:rsid w:val="007338C0"/>
    <w:rsid w:val="0073596C"/>
    <w:rsid w:val="00736B49"/>
    <w:rsid w:val="007425AD"/>
    <w:rsid w:val="00747BF9"/>
    <w:rsid w:val="00754896"/>
    <w:rsid w:val="00755687"/>
    <w:rsid w:val="00755A26"/>
    <w:rsid w:val="00772228"/>
    <w:rsid w:val="00787D3C"/>
    <w:rsid w:val="00790DC8"/>
    <w:rsid w:val="007942F5"/>
    <w:rsid w:val="007A1006"/>
    <w:rsid w:val="007A4164"/>
    <w:rsid w:val="007A462F"/>
    <w:rsid w:val="007B383D"/>
    <w:rsid w:val="007C0C80"/>
    <w:rsid w:val="007E1188"/>
    <w:rsid w:val="007E1339"/>
    <w:rsid w:val="007E1CC8"/>
    <w:rsid w:val="007E44A6"/>
    <w:rsid w:val="007F2679"/>
    <w:rsid w:val="007F5077"/>
    <w:rsid w:val="0080280F"/>
    <w:rsid w:val="00806210"/>
    <w:rsid w:val="00807E22"/>
    <w:rsid w:val="00810637"/>
    <w:rsid w:val="00820661"/>
    <w:rsid w:val="00823EC6"/>
    <w:rsid w:val="008242BF"/>
    <w:rsid w:val="00832D5C"/>
    <w:rsid w:val="00832E89"/>
    <w:rsid w:val="0084260D"/>
    <w:rsid w:val="008503E1"/>
    <w:rsid w:val="008540EC"/>
    <w:rsid w:val="008541F2"/>
    <w:rsid w:val="00863432"/>
    <w:rsid w:val="008647C7"/>
    <w:rsid w:val="008651FA"/>
    <w:rsid w:val="00875F90"/>
    <w:rsid w:val="008766C0"/>
    <w:rsid w:val="0088291E"/>
    <w:rsid w:val="00884B10"/>
    <w:rsid w:val="00896A6F"/>
    <w:rsid w:val="008A2031"/>
    <w:rsid w:val="008B0293"/>
    <w:rsid w:val="008B10D7"/>
    <w:rsid w:val="008B1471"/>
    <w:rsid w:val="008B3DEC"/>
    <w:rsid w:val="008B41AA"/>
    <w:rsid w:val="008B4443"/>
    <w:rsid w:val="008B5F36"/>
    <w:rsid w:val="008B7B30"/>
    <w:rsid w:val="008D2EAC"/>
    <w:rsid w:val="008D62D8"/>
    <w:rsid w:val="008D66AB"/>
    <w:rsid w:val="008E01DB"/>
    <w:rsid w:val="008E53D7"/>
    <w:rsid w:val="008E62FD"/>
    <w:rsid w:val="008E7C06"/>
    <w:rsid w:val="008F2FFB"/>
    <w:rsid w:val="009119F5"/>
    <w:rsid w:val="00911A1A"/>
    <w:rsid w:val="009172F9"/>
    <w:rsid w:val="009207E2"/>
    <w:rsid w:val="00920C79"/>
    <w:rsid w:val="009261B5"/>
    <w:rsid w:val="00927E71"/>
    <w:rsid w:val="00930F9D"/>
    <w:rsid w:val="0093133D"/>
    <w:rsid w:val="00940FA9"/>
    <w:rsid w:val="00964A6F"/>
    <w:rsid w:val="009660F2"/>
    <w:rsid w:val="00970384"/>
    <w:rsid w:val="009743ED"/>
    <w:rsid w:val="0098241C"/>
    <w:rsid w:val="00984551"/>
    <w:rsid w:val="00985B43"/>
    <w:rsid w:val="00987C05"/>
    <w:rsid w:val="009A5E3E"/>
    <w:rsid w:val="009B0AC9"/>
    <w:rsid w:val="009C096D"/>
    <w:rsid w:val="009E2933"/>
    <w:rsid w:val="009E5454"/>
    <w:rsid w:val="009F0A3F"/>
    <w:rsid w:val="009F197E"/>
    <w:rsid w:val="009F7238"/>
    <w:rsid w:val="00A11284"/>
    <w:rsid w:val="00A15729"/>
    <w:rsid w:val="00A162D3"/>
    <w:rsid w:val="00A26F8E"/>
    <w:rsid w:val="00A31B2D"/>
    <w:rsid w:val="00A32EEB"/>
    <w:rsid w:val="00A36631"/>
    <w:rsid w:val="00A430DD"/>
    <w:rsid w:val="00A46582"/>
    <w:rsid w:val="00A60EF5"/>
    <w:rsid w:val="00A85D6A"/>
    <w:rsid w:val="00A86823"/>
    <w:rsid w:val="00A91557"/>
    <w:rsid w:val="00A97E9D"/>
    <w:rsid w:val="00AA26AE"/>
    <w:rsid w:val="00AB1FB2"/>
    <w:rsid w:val="00AB4062"/>
    <w:rsid w:val="00AB5E10"/>
    <w:rsid w:val="00AC2A1C"/>
    <w:rsid w:val="00AC3658"/>
    <w:rsid w:val="00AD24A9"/>
    <w:rsid w:val="00AD2F0E"/>
    <w:rsid w:val="00AD3442"/>
    <w:rsid w:val="00AF42E9"/>
    <w:rsid w:val="00AF4A39"/>
    <w:rsid w:val="00AF7F5F"/>
    <w:rsid w:val="00B0190B"/>
    <w:rsid w:val="00B131FA"/>
    <w:rsid w:val="00B24825"/>
    <w:rsid w:val="00B27991"/>
    <w:rsid w:val="00B34A74"/>
    <w:rsid w:val="00B37064"/>
    <w:rsid w:val="00B42741"/>
    <w:rsid w:val="00B54801"/>
    <w:rsid w:val="00B54B68"/>
    <w:rsid w:val="00B61C25"/>
    <w:rsid w:val="00B638BC"/>
    <w:rsid w:val="00B67F4C"/>
    <w:rsid w:val="00B718F2"/>
    <w:rsid w:val="00B80BBD"/>
    <w:rsid w:val="00B81FE5"/>
    <w:rsid w:val="00B8457B"/>
    <w:rsid w:val="00B93590"/>
    <w:rsid w:val="00BA0FDB"/>
    <w:rsid w:val="00BA4988"/>
    <w:rsid w:val="00BB0E04"/>
    <w:rsid w:val="00BB28DE"/>
    <w:rsid w:val="00BB3DFE"/>
    <w:rsid w:val="00BB6E16"/>
    <w:rsid w:val="00BC0B85"/>
    <w:rsid w:val="00BC6843"/>
    <w:rsid w:val="00BD72D4"/>
    <w:rsid w:val="00BE5210"/>
    <w:rsid w:val="00BF05A2"/>
    <w:rsid w:val="00BF0E4A"/>
    <w:rsid w:val="00C069A9"/>
    <w:rsid w:val="00C111E4"/>
    <w:rsid w:val="00C167AF"/>
    <w:rsid w:val="00C24118"/>
    <w:rsid w:val="00C269EB"/>
    <w:rsid w:val="00C375E2"/>
    <w:rsid w:val="00C42776"/>
    <w:rsid w:val="00C45B13"/>
    <w:rsid w:val="00C55340"/>
    <w:rsid w:val="00C57C8B"/>
    <w:rsid w:val="00C6136E"/>
    <w:rsid w:val="00C665DB"/>
    <w:rsid w:val="00C675A6"/>
    <w:rsid w:val="00C71EA6"/>
    <w:rsid w:val="00C761C7"/>
    <w:rsid w:val="00C90D0A"/>
    <w:rsid w:val="00C911ED"/>
    <w:rsid w:val="00C9172F"/>
    <w:rsid w:val="00C91B2E"/>
    <w:rsid w:val="00CA2804"/>
    <w:rsid w:val="00CD18F0"/>
    <w:rsid w:val="00CD2190"/>
    <w:rsid w:val="00CD733F"/>
    <w:rsid w:val="00CF5E9F"/>
    <w:rsid w:val="00D01351"/>
    <w:rsid w:val="00D10442"/>
    <w:rsid w:val="00D207F0"/>
    <w:rsid w:val="00D23370"/>
    <w:rsid w:val="00D23D8B"/>
    <w:rsid w:val="00D31513"/>
    <w:rsid w:val="00D40521"/>
    <w:rsid w:val="00D515B4"/>
    <w:rsid w:val="00D54A0B"/>
    <w:rsid w:val="00D623E7"/>
    <w:rsid w:val="00D63410"/>
    <w:rsid w:val="00D70FA1"/>
    <w:rsid w:val="00D719B4"/>
    <w:rsid w:val="00D7429C"/>
    <w:rsid w:val="00D87B39"/>
    <w:rsid w:val="00D9557D"/>
    <w:rsid w:val="00DA42E7"/>
    <w:rsid w:val="00DA4676"/>
    <w:rsid w:val="00DB26B5"/>
    <w:rsid w:val="00DC63FD"/>
    <w:rsid w:val="00DD68A7"/>
    <w:rsid w:val="00DE5107"/>
    <w:rsid w:val="00DE59C0"/>
    <w:rsid w:val="00DF46AF"/>
    <w:rsid w:val="00DF54E9"/>
    <w:rsid w:val="00DF6D62"/>
    <w:rsid w:val="00E07777"/>
    <w:rsid w:val="00E124AC"/>
    <w:rsid w:val="00E22174"/>
    <w:rsid w:val="00E27B88"/>
    <w:rsid w:val="00E3085D"/>
    <w:rsid w:val="00E321D1"/>
    <w:rsid w:val="00E3236F"/>
    <w:rsid w:val="00E35E94"/>
    <w:rsid w:val="00E4127D"/>
    <w:rsid w:val="00E45512"/>
    <w:rsid w:val="00E46408"/>
    <w:rsid w:val="00E566B0"/>
    <w:rsid w:val="00E56A1B"/>
    <w:rsid w:val="00E77E9C"/>
    <w:rsid w:val="00EA0877"/>
    <w:rsid w:val="00EA214B"/>
    <w:rsid w:val="00EA2819"/>
    <w:rsid w:val="00EB3251"/>
    <w:rsid w:val="00EB524C"/>
    <w:rsid w:val="00EB5B99"/>
    <w:rsid w:val="00EC03C5"/>
    <w:rsid w:val="00EC1CBE"/>
    <w:rsid w:val="00EC422A"/>
    <w:rsid w:val="00ED7CD0"/>
    <w:rsid w:val="00EE087E"/>
    <w:rsid w:val="00EE4175"/>
    <w:rsid w:val="00EE4349"/>
    <w:rsid w:val="00EE591B"/>
    <w:rsid w:val="00EE6E44"/>
    <w:rsid w:val="00EF4785"/>
    <w:rsid w:val="00EF7D60"/>
    <w:rsid w:val="00F044DC"/>
    <w:rsid w:val="00F074FA"/>
    <w:rsid w:val="00F16C69"/>
    <w:rsid w:val="00F23E0D"/>
    <w:rsid w:val="00F33A2F"/>
    <w:rsid w:val="00F33D59"/>
    <w:rsid w:val="00F415C1"/>
    <w:rsid w:val="00F5487D"/>
    <w:rsid w:val="00F558F7"/>
    <w:rsid w:val="00F56D97"/>
    <w:rsid w:val="00F711B0"/>
    <w:rsid w:val="00F82222"/>
    <w:rsid w:val="00F94FBC"/>
    <w:rsid w:val="00F96654"/>
    <w:rsid w:val="00F969B9"/>
    <w:rsid w:val="00F97313"/>
    <w:rsid w:val="00FA1755"/>
    <w:rsid w:val="00FA693E"/>
    <w:rsid w:val="00FC23CF"/>
    <w:rsid w:val="00FD1385"/>
    <w:rsid w:val="00FD339B"/>
    <w:rsid w:val="00FE0041"/>
    <w:rsid w:val="00FE1AAE"/>
    <w:rsid w:val="00FE2B3D"/>
    <w:rsid w:val="00FE369A"/>
    <w:rsid w:val="00FE37CF"/>
    <w:rsid w:val="00FE507D"/>
    <w:rsid w:val="00FF1462"/>
    <w:rsid w:val="00FF6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895E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6B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B26B5"/>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DB26B5"/>
    <w:rPr>
      <w:rFonts w:ascii="Times New Roman" w:eastAsia="Times New Roman" w:hAnsi="Times New Roman" w:cs="Times New Roman"/>
      <w:sz w:val="20"/>
      <w:szCs w:val="20"/>
    </w:rPr>
  </w:style>
  <w:style w:type="character" w:styleId="FootnoteReference">
    <w:name w:val="footnote reference"/>
    <w:semiHidden/>
    <w:rsid w:val="00DB26B5"/>
    <w:rPr>
      <w:vertAlign w:val="superscript"/>
    </w:rPr>
  </w:style>
  <w:style w:type="character" w:styleId="CommentReference">
    <w:name w:val="annotation reference"/>
    <w:basedOn w:val="DefaultParagraphFont"/>
    <w:uiPriority w:val="99"/>
    <w:semiHidden/>
    <w:unhideWhenUsed/>
    <w:rsid w:val="00FE0041"/>
    <w:rPr>
      <w:sz w:val="16"/>
      <w:szCs w:val="16"/>
    </w:rPr>
  </w:style>
  <w:style w:type="paragraph" w:styleId="CommentText">
    <w:name w:val="annotation text"/>
    <w:basedOn w:val="Normal"/>
    <w:link w:val="CommentTextChar"/>
    <w:uiPriority w:val="99"/>
    <w:unhideWhenUsed/>
    <w:rsid w:val="00FE0041"/>
    <w:pPr>
      <w:spacing w:line="240" w:lineRule="auto"/>
    </w:pPr>
    <w:rPr>
      <w:sz w:val="20"/>
      <w:szCs w:val="20"/>
    </w:rPr>
  </w:style>
  <w:style w:type="character" w:customStyle="1" w:styleId="CommentTextChar">
    <w:name w:val="Comment Text Char"/>
    <w:basedOn w:val="DefaultParagraphFont"/>
    <w:link w:val="CommentText"/>
    <w:uiPriority w:val="99"/>
    <w:rsid w:val="00FE004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E0041"/>
    <w:rPr>
      <w:b/>
      <w:bCs/>
    </w:rPr>
  </w:style>
  <w:style w:type="character" w:customStyle="1" w:styleId="CommentSubjectChar">
    <w:name w:val="Comment Subject Char"/>
    <w:basedOn w:val="CommentTextChar"/>
    <w:link w:val="CommentSubject"/>
    <w:uiPriority w:val="99"/>
    <w:semiHidden/>
    <w:rsid w:val="00FE004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E0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041"/>
    <w:rPr>
      <w:rFonts w:ascii="Segoe UI" w:eastAsia="Calibri" w:hAnsi="Segoe UI" w:cs="Segoe UI"/>
      <w:sz w:val="18"/>
      <w:szCs w:val="18"/>
    </w:rPr>
  </w:style>
  <w:style w:type="paragraph" w:styleId="Header">
    <w:name w:val="header"/>
    <w:basedOn w:val="Normal"/>
    <w:link w:val="HeaderChar"/>
    <w:uiPriority w:val="99"/>
    <w:unhideWhenUsed/>
    <w:rsid w:val="000347A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347AC"/>
    <w:rPr>
      <w:rFonts w:ascii="Calibri" w:eastAsia="Calibri" w:hAnsi="Calibri" w:cs="Times New Roman"/>
      <w:sz w:val="22"/>
      <w:szCs w:val="22"/>
    </w:rPr>
  </w:style>
  <w:style w:type="paragraph" w:styleId="Footer">
    <w:name w:val="footer"/>
    <w:basedOn w:val="Normal"/>
    <w:link w:val="FooterChar"/>
    <w:uiPriority w:val="99"/>
    <w:unhideWhenUsed/>
    <w:rsid w:val="000347A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347AC"/>
    <w:rPr>
      <w:rFonts w:ascii="Calibri" w:eastAsia="Calibri" w:hAnsi="Calibri" w:cs="Times New Roman"/>
      <w:sz w:val="22"/>
      <w:szCs w:val="22"/>
    </w:rPr>
  </w:style>
  <w:style w:type="character" w:styleId="PageNumber">
    <w:name w:val="page number"/>
    <w:basedOn w:val="DefaultParagraphFont"/>
    <w:uiPriority w:val="99"/>
    <w:semiHidden/>
    <w:unhideWhenUsed/>
    <w:rsid w:val="000347AC"/>
  </w:style>
  <w:style w:type="paragraph" w:styleId="Bibliography">
    <w:name w:val="Bibliography"/>
    <w:basedOn w:val="Normal"/>
    <w:next w:val="Normal"/>
    <w:uiPriority w:val="37"/>
    <w:unhideWhenUsed/>
    <w:rsid w:val="00C761C7"/>
    <w:pPr>
      <w:spacing w:after="0" w:line="480" w:lineRule="auto"/>
      <w:ind w:left="720" w:hanging="720"/>
    </w:pPr>
  </w:style>
  <w:style w:type="character" w:styleId="Hyperlink">
    <w:name w:val="Hyperlink"/>
    <w:basedOn w:val="DefaultParagraphFont"/>
    <w:uiPriority w:val="99"/>
    <w:unhideWhenUsed/>
    <w:rsid w:val="0058492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6B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B26B5"/>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DB26B5"/>
    <w:rPr>
      <w:rFonts w:ascii="Times New Roman" w:eastAsia="Times New Roman" w:hAnsi="Times New Roman" w:cs="Times New Roman"/>
      <w:sz w:val="20"/>
      <w:szCs w:val="20"/>
    </w:rPr>
  </w:style>
  <w:style w:type="character" w:styleId="FootnoteReference">
    <w:name w:val="footnote reference"/>
    <w:semiHidden/>
    <w:rsid w:val="00DB26B5"/>
    <w:rPr>
      <w:vertAlign w:val="superscript"/>
    </w:rPr>
  </w:style>
  <w:style w:type="character" w:styleId="CommentReference">
    <w:name w:val="annotation reference"/>
    <w:basedOn w:val="DefaultParagraphFont"/>
    <w:uiPriority w:val="99"/>
    <w:semiHidden/>
    <w:unhideWhenUsed/>
    <w:rsid w:val="00FE0041"/>
    <w:rPr>
      <w:sz w:val="16"/>
      <w:szCs w:val="16"/>
    </w:rPr>
  </w:style>
  <w:style w:type="paragraph" w:styleId="CommentText">
    <w:name w:val="annotation text"/>
    <w:basedOn w:val="Normal"/>
    <w:link w:val="CommentTextChar"/>
    <w:uiPriority w:val="99"/>
    <w:unhideWhenUsed/>
    <w:rsid w:val="00FE0041"/>
    <w:pPr>
      <w:spacing w:line="240" w:lineRule="auto"/>
    </w:pPr>
    <w:rPr>
      <w:sz w:val="20"/>
      <w:szCs w:val="20"/>
    </w:rPr>
  </w:style>
  <w:style w:type="character" w:customStyle="1" w:styleId="CommentTextChar">
    <w:name w:val="Comment Text Char"/>
    <w:basedOn w:val="DefaultParagraphFont"/>
    <w:link w:val="CommentText"/>
    <w:uiPriority w:val="99"/>
    <w:rsid w:val="00FE004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E0041"/>
    <w:rPr>
      <w:b/>
      <w:bCs/>
    </w:rPr>
  </w:style>
  <w:style w:type="character" w:customStyle="1" w:styleId="CommentSubjectChar">
    <w:name w:val="Comment Subject Char"/>
    <w:basedOn w:val="CommentTextChar"/>
    <w:link w:val="CommentSubject"/>
    <w:uiPriority w:val="99"/>
    <w:semiHidden/>
    <w:rsid w:val="00FE004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E0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041"/>
    <w:rPr>
      <w:rFonts w:ascii="Segoe UI" w:eastAsia="Calibri" w:hAnsi="Segoe UI" w:cs="Segoe UI"/>
      <w:sz w:val="18"/>
      <w:szCs w:val="18"/>
    </w:rPr>
  </w:style>
  <w:style w:type="paragraph" w:styleId="Header">
    <w:name w:val="header"/>
    <w:basedOn w:val="Normal"/>
    <w:link w:val="HeaderChar"/>
    <w:uiPriority w:val="99"/>
    <w:unhideWhenUsed/>
    <w:rsid w:val="000347A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347AC"/>
    <w:rPr>
      <w:rFonts w:ascii="Calibri" w:eastAsia="Calibri" w:hAnsi="Calibri" w:cs="Times New Roman"/>
      <w:sz w:val="22"/>
      <w:szCs w:val="22"/>
    </w:rPr>
  </w:style>
  <w:style w:type="paragraph" w:styleId="Footer">
    <w:name w:val="footer"/>
    <w:basedOn w:val="Normal"/>
    <w:link w:val="FooterChar"/>
    <w:uiPriority w:val="99"/>
    <w:unhideWhenUsed/>
    <w:rsid w:val="000347A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347AC"/>
    <w:rPr>
      <w:rFonts w:ascii="Calibri" w:eastAsia="Calibri" w:hAnsi="Calibri" w:cs="Times New Roman"/>
      <w:sz w:val="22"/>
      <w:szCs w:val="22"/>
    </w:rPr>
  </w:style>
  <w:style w:type="character" w:styleId="PageNumber">
    <w:name w:val="page number"/>
    <w:basedOn w:val="DefaultParagraphFont"/>
    <w:uiPriority w:val="99"/>
    <w:semiHidden/>
    <w:unhideWhenUsed/>
    <w:rsid w:val="000347AC"/>
  </w:style>
  <w:style w:type="paragraph" w:styleId="Bibliography">
    <w:name w:val="Bibliography"/>
    <w:basedOn w:val="Normal"/>
    <w:next w:val="Normal"/>
    <w:uiPriority w:val="37"/>
    <w:unhideWhenUsed/>
    <w:rsid w:val="00C761C7"/>
    <w:pPr>
      <w:spacing w:after="0" w:line="480" w:lineRule="auto"/>
      <w:ind w:left="720" w:hanging="720"/>
    </w:pPr>
  </w:style>
  <w:style w:type="character" w:styleId="Hyperlink">
    <w:name w:val="Hyperlink"/>
    <w:basedOn w:val="DefaultParagraphFont"/>
    <w:uiPriority w:val="99"/>
    <w:unhideWhenUsed/>
    <w:rsid w:val="005849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5638">
      <w:bodyDiv w:val="1"/>
      <w:marLeft w:val="0"/>
      <w:marRight w:val="0"/>
      <w:marTop w:val="0"/>
      <w:marBottom w:val="0"/>
      <w:divBdr>
        <w:top w:val="none" w:sz="0" w:space="0" w:color="auto"/>
        <w:left w:val="none" w:sz="0" w:space="0" w:color="auto"/>
        <w:bottom w:val="none" w:sz="0" w:space="0" w:color="auto"/>
        <w:right w:val="none" w:sz="0" w:space="0" w:color="auto"/>
      </w:divBdr>
    </w:div>
    <w:div w:id="87435094">
      <w:bodyDiv w:val="1"/>
      <w:marLeft w:val="0"/>
      <w:marRight w:val="0"/>
      <w:marTop w:val="0"/>
      <w:marBottom w:val="0"/>
      <w:divBdr>
        <w:top w:val="none" w:sz="0" w:space="0" w:color="auto"/>
        <w:left w:val="none" w:sz="0" w:space="0" w:color="auto"/>
        <w:bottom w:val="none" w:sz="0" w:space="0" w:color="auto"/>
        <w:right w:val="none" w:sz="0" w:space="0" w:color="auto"/>
      </w:divBdr>
    </w:div>
    <w:div w:id="103381742">
      <w:bodyDiv w:val="1"/>
      <w:marLeft w:val="0"/>
      <w:marRight w:val="0"/>
      <w:marTop w:val="0"/>
      <w:marBottom w:val="0"/>
      <w:divBdr>
        <w:top w:val="none" w:sz="0" w:space="0" w:color="auto"/>
        <w:left w:val="none" w:sz="0" w:space="0" w:color="auto"/>
        <w:bottom w:val="none" w:sz="0" w:space="0" w:color="auto"/>
        <w:right w:val="none" w:sz="0" w:space="0" w:color="auto"/>
      </w:divBdr>
    </w:div>
    <w:div w:id="114911321">
      <w:bodyDiv w:val="1"/>
      <w:marLeft w:val="0"/>
      <w:marRight w:val="0"/>
      <w:marTop w:val="0"/>
      <w:marBottom w:val="0"/>
      <w:divBdr>
        <w:top w:val="none" w:sz="0" w:space="0" w:color="auto"/>
        <w:left w:val="none" w:sz="0" w:space="0" w:color="auto"/>
        <w:bottom w:val="none" w:sz="0" w:space="0" w:color="auto"/>
        <w:right w:val="none" w:sz="0" w:space="0" w:color="auto"/>
      </w:divBdr>
    </w:div>
    <w:div w:id="189493251">
      <w:bodyDiv w:val="1"/>
      <w:marLeft w:val="0"/>
      <w:marRight w:val="0"/>
      <w:marTop w:val="0"/>
      <w:marBottom w:val="0"/>
      <w:divBdr>
        <w:top w:val="none" w:sz="0" w:space="0" w:color="auto"/>
        <w:left w:val="none" w:sz="0" w:space="0" w:color="auto"/>
        <w:bottom w:val="none" w:sz="0" w:space="0" w:color="auto"/>
        <w:right w:val="none" w:sz="0" w:space="0" w:color="auto"/>
      </w:divBdr>
    </w:div>
    <w:div w:id="189614757">
      <w:bodyDiv w:val="1"/>
      <w:marLeft w:val="0"/>
      <w:marRight w:val="0"/>
      <w:marTop w:val="0"/>
      <w:marBottom w:val="0"/>
      <w:divBdr>
        <w:top w:val="none" w:sz="0" w:space="0" w:color="auto"/>
        <w:left w:val="none" w:sz="0" w:space="0" w:color="auto"/>
        <w:bottom w:val="none" w:sz="0" w:space="0" w:color="auto"/>
        <w:right w:val="none" w:sz="0" w:space="0" w:color="auto"/>
      </w:divBdr>
    </w:div>
    <w:div w:id="221254204">
      <w:bodyDiv w:val="1"/>
      <w:marLeft w:val="0"/>
      <w:marRight w:val="0"/>
      <w:marTop w:val="0"/>
      <w:marBottom w:val="0"/>
      <w:divBdr>
        <w:top w:val="none" w:sz="0" w:space="0" w:color="auto"/>
        <w:left w:val="none" w:sz="0" w:space="0" w:color="auto"/>
        <w:bottom w:val="none" w:sz="0" w:space="0" w:color="auto"/>
        <w:right w:val="none" w:sz="0" w:space="0" w:color="auto"/>
      </w:divBdr>
    </w:div>
    <w:div w:id="286929906">
      <w:bodyDiv w:val="1"/>
      <w:marLeft w:val="0"/>
      <w:marRight w:val="0"/>
      <w:marTop w:val="0"/>
      <w:marBottom w:val="0"/>
      <w:divBdr>
        <w:top w:val="none" w:sz="0" w:space="0" w:color="auto"/>
        <w:left w:val="none" w:sz="0" w:space="0" w:color="auto"/>
        <w:bottom w:val="none" w:sz="0" w:space="0" w:color="auto"/>
        <w:right w:val="none" w:sz="0" w:space="0" w:color="auto"/>
      </w:divBdr>
    </w:div>
    <w:div w:id="288977054">
      <w:bodyDiv w:val="1"/>
      <w:marLeft w:val="0"/>
      <w:marRight w:val="0"/>
      <w:marTop w:val="0"/>
      <w:marBottom w:val="0"/>
      <w:divBdr>
        <w:top w:val="none" w:sz="0" w:space="0" w:color="auto"/>
        <w:left w:val="none" w:sz="0" w:space="0" w:color="auto"/>
        <w:bottom w:val="none" w:sz="0" w:space="0" w:color="auto"/>
        <w:right w:val="none" w:sz="0" w:space="0" w:color="auto"/>
      </w:divBdr>
    </w:div>
    <w:div w:id="323704406">
      <w:bodyDiv w:val="1"/>
      <w:marLeft w:val="0"/>
      <w:marRight w:val="0"/>
      <w:marTop w:val="0"/>
      <w:marBottom w:val="0"/>
      <w:divBdr>
        <w:top w:val="none" w:sz="0" w:space="0" w:color="auto"/>
        <w:left w:val="none" w:sz="0" w:space="0" w:color="auto"/>
        <w:bottom w:val="none" w:sz="0" w:space="0" w:color="auto"/>
        <w:right w:val="none" w:sz="0" w:space="0" w:color="auto"/>
      </w:divBdr>
    </w:div>
    <w:div w:id="355929884">
      <w:bodyDiv w:val="1"/>
      <w:marLeft w:val="0"/>
      <w:marRight w:val="0"/>
      <w:marTop w:val="0"/>
      <w:marBottom w:val="0"/>
      <w:divBdr>
        <w:top w:val="none" w:sz="0" w:space="0" w:color="auto"/>
        <w:left w:val="none" w:sz="0" w:space="0" w:color="auto"/>
        <w:bottom w:val="none" w:sz="0" w:space="0" w:color="auto"/>
        <w:right w:val="none" w:sz="0" w:space="0" w:color="auto"/>
      </w:divBdr>
    </w:div>
    <w:div w:id="447088844">
      <w:bodyDiv w:val="1"/>
      <w:marLeft w:val="0"/>
      <w:marRight w:val="0"/>
      <w:marTop w:val="0"/>
      <w:marBottom w:val="0"/>
      <w:divBdr>
        <w:top w:val="none" w:sz="0" w:space="0" w:color="auto"/>
        <w:left w:val="none" w:sz="0" w:space="0" w:color="auto"/>
        <w:bottom w:val="none" w:sz="0" w:space="0" w:color="auto"/>
        <w:right w:val="none" w:sz="0" w:space="0" w:color="auto"/>
      </w:divBdr>
    </w:div>
    <w:div w:id="448012524">
      <w:bodyDiv w:val="1"/>
      <w:marLeft w:val="0"/>
      <w:marRight w:val="0"/>
      <w:marTop w:val="0"/>
      <w:marBottom w:val="0"/>
      <w:divBdr>
        <w:top w:val="none" w:sz="0" w:space="0" w:color="auto"/>
        <w:left w:val="none" w:sz="0" w:space="0" w:color="auto"/>
        <w:bottom w:val="none" w:sz="0" w:space="0" w:color="auto"/>
        <w:right w:val="none" w:sz="0" w:space="0" w:color="auto"/>
      </w:divBdr>
    </w:div>
    <w:div w:id="586884963">
      <w:bodyDiv w:val="1"/>
      <w:marLeft w:val="0"/>
      <w:marRight w:val="0"/>
      <w:marTop w:val="0"/>
      <w:marBottom w:val="0"/>
      <w:divBdr>
        <w:top w:val="none" w:sz="0" w:space="0" w:color="auto"/>
        <w:left w:val="none" w:sz="0" w:space="0" w:color="auto"/>
        <w:bottom w:val="none" w:sz="0" w:space="0" w:color="auto"/>
        <w:right w:val="none" w:sz="0" w:space="0" w:color="auto"/>
      </w:divBdr>
    </w:div>
    <w:div w:id="858391145">
      <w:bodyDiv w:val="1"/>
      <w:marLeft w:val="0"/>
      <w:marRight w:val="0"/>
      <w:marTop w:val="0"/>
      <w:marBottom w:val="0"/>
      <w:divBdr>
        <w:top w:val="none" w:sz="0" w:space="0" w:color="auto"/>
        <w:left w:val="none" w:sz="0" w:space="0" w:color="auto"/>
        <w:bottom w:val="none" w:sz="0" w:space="0" w:color="auto"/>
        <w:right w:val="none" w:sz="0" w:space="0" w:color="auto"/>
      </w:divBdr>
    </w:div>
    <w:div w:id="863787235">
      <w:bodyDiv w:val="1"/>
      <w:marLeft w:val="0"/>
      <w:marRight w:val="0"/>
      <w:marTop w:val="0"/>
      <w:marBottom w:val="0"/>
      <w:divBdr>
        <w:top w:val="none" w:sz="0" w:space="0" w:color="auto"/>
        <w:left w:val="none" w:sz="0" w:space="0" w:color="auto"/>
        <w:bottom w:val="none" w:sz="0" w:space="0" w:color="auto"/>
        <w:right w:val="none" w:sz="0" w:space="0" w:color="auto"/>
      </w:divBdr>
      <w:divsChild>
        <w:div w:id="898442908">
          <w:marLeft w:val="0"/>
          <w:marRight w:val="0"/>
          <w:marTop w:val="0"/>
          <w:marBottom w:val="0"/>
          <w:divBdr>
            <w:top w:val="none" w:sz="0" w:space="0" w:color="auto"/>
            <w:left w:val="none" w:sz="0" w:space="0" w:color="auto"/>
            <w:bottom w:val="none" w:sz="0" w:space="0" w:color="auto"/>
            <w:right w:val="none" w:sz="0" w:space="0" w:color="auto"/>
          </w:divBdr>
        </w:div>
      </w:divsChild>
    </w:div>
    <w:div w:id="988441293">
      <w:bodyDiv w:val="1"/>
      <w:marLeft w:val="0"/>
      <w:marRight w:val="0"/>
      <w:marTop w:val="0"/>
      <w:marBottom w:val="0"/>
      <w:divBdr>
        <w:top w:val="none" w:sz="0" w:space="0" w:color="auto"/>
        <w:left w:val="none" w:sz="0" w:space="0" w:color="auto"/>
        <w:bottom w:val="none" w:sz="0" w:space="0" w:color="auto"/>
        <w:right w:val="none" w:sz="0" w:space="0" w:color="auto"/>
      </w:divBdr>
    </w:div>
    <w:div w:id="994846112">
      <w:bodyDiv w:val="1"/>
      <w:marLeft w:val="0"/>
      <w:marRight w:val="0"/>
      <w:marTop w:val="0"/>
      <w:marBottom w:val="0"/>
      <w:divBdr>
        <w:top w:val="none" w:sz="0" w:space="0" w:color="auto"/>
        <w:left w:val="none" w:sz="0" w:space="0" w:color="auto"/>
        <w:bottom w:val="none" w:sz="0" w:space="0" w:color="auto"/>
        <w:right w:val="none" w:sz="0" w:space="0" w:color="auto"/>
      </w:divBdr>
    </w:div>
    <w:div w:id="1175653805">
      <w:bodyDiv w:val="1"/>
      <w:marLeft w:val="0"/>
      <w:marRight w:val="0"/>
      <w:marTop w:val="0"/>
      <w:marBottom w:val="0"/>
      <w:divBdr>
        <w:top w:val="none" w:sz="0" w:space="0" w:color="auto"/>
        <w:left w:val="none" w:sz="0" w:space="0" w:color="auto"/>
        <w:bottom w:val="none" w:sz="0" w:space="0" w:color="auto"/>
        <w:right w:val="none" w:sz="0" w:space="0" w:color="auto"/>
      </w:divBdr>
    </w:div>
    <w:div w:id="1188131254">
      <w:bodyDiv w:val="1"/>
      <w:marLeft w:val="0"/>
      <w:marRight w:val="0"/>
      <w:marTop w:val="0"/>
      <w:marBottom w:val="0"/>
      <w:divBdr>
        <w:top w:val="none" w:sz="0" w:space="0" w:color="auto"/>
        <w:left w:val="none" w:sz="0" w:space="0" w:color="auto"/>
        <w:bottom w:val="none" w:sz="0" w:space="0" w:color="auto"/>
        <w:right w:val="none" w:sz="0" w:space="0" w:color="auto"/>
      </w:divBdr>
    </w:div>
    <w:div w:id="1242835977">
      <w:bodyDiv w:val="1"/>
      <w:marLeft w:val="0"/>
      <w:marRight w:val="0"/>
      <w:marTop w:val="0"/>
      <w:marBottom w:val="0"/>
      <w:divBdr>
        <w:top w:val="none" w:sz="0" w:space="0" w:color="auto"/>
        <w:left w:val="none" w:sz="0" w:space="0" w:color="auto"/>
        <w:bottom w:val="none" w:sz="0" w:space="0" w:color="auto"/>
        <w:right w:val="none" w:sz="0" w:space="0" w:color="auto"/>
      </w:divBdr>
    </w:div>
    <w:div w:id="1423918707">
      <w:bodyDiv w:val="1"/>
      <w:marLeft w:val="0"/>
      <w:marRight w:val="0"/>
      <w:marTop w:val="0"/>
      <w:marBottom w:val="0"/>
      <w:divBdr>
        <w:top w:val="none" w:sz="0" w:space="0" w:color="auto"/>
        <w:left w:val="none" w:sz="0" w:space="0" w:color="auto"/>
        <w:bottom w:val="none" w:sz="0" w:space="0" w:color="auto"/>
        <w:right w:val="none" w:sz="0" w:space="0" w:color="auto"/>
      </w:divBdr>
    </w:div>
    <w:div w:id="1491482960">
      <w:bodyDiv w:val="1"/>
      <w:marLeft w:val="0"/>
      <w:marRight w:val="0"/>
      <w:marTop w:val="0"/>
      <w:marBottom w:val="0"/>
      <w:divBdr>
        <w:top w:val="none" w:sz="0" w:space="0" w:color="auto"/>
        <w:left w:val="none" w:sz="0" w:space="0" w:color="auto"/>
        <w:bottom w:val="none" w:sz="0" w:space="0" w:color="auto"/>
        <w:right w:val="none" w:sz="0" w:space="0" w:color="auto"/>
      </w:divBdr>
    </w:div>
    <w:div w:id="1597446466">
      <w:bodyDiv w:val="1"/>
      <w:marLeft w:val="0"/>
      <w:marRight w:val="0"/>
      <w:marTop w:val="0"/>
      <w:marBottom w:val="0"/>
      <w:divBdr>
        <w:top w:val="none" w:sz="0" w:space="0" w:color="auto"/>
        <w:left w:val="none" w:sz="0" w:space="0" w:color="auto"/>
        <w:bottom w:val="none" w:sz="0" w:space="0" w:color="auto"/>
        <w:right w:val="none" w:sz="0" w:space="0" w:color="auto"/>
      </w:divBdr>
    </w:div>
    <w:div w:id="1643803881">
      <w:bodyDiv w:val="1"/>
      <w:marLeft w:val="0"/>
      <w:marRight w:val="0"/>
      <w:marTop w:val="0"/>
      <w:marBottom w:val="0"/>
      <w:divBdr>
        <w:top w:val="none" w:sz="0" w:space="0" w:color="auto"/>
        <w:left w:val="none" w:sz="0" w:space="0" w:color="auto"/>
        <w:bottom w:val="none" w:sz="0" w:space="0" w:color="auto"/>
        <w:right w:val="none" w:sz="0" w:space="0" w:color="auto"/>
      </w:divBdr>
    </w:div>
    <w:div w:id="1776443502">
      <w:bodyDiv w:val="1"/>
      <w:marLeft w:val="0"/>
      <w:marRight w:val="0"/>
      <w:marTop w:val="0"/>
      <w:marBottom w:val="0"/>
      <w:divBdr>
        <w:top w:val="none" w:sz="0" w:space="0" w:color="auto"/>
        <w:left w:val="none" w:sz="0" w:space="0" w:color="auto"/>
        <w:bottom w:val="none" w:sz="0" w:space="0" w:color="auto"/>
        <w:right w:val="none" w:sz="0" w:space="0" w:color="auto"/>
      </w:divBdr>
    </w:div>
    <w:div w:id="1787851799">
      <w:bodyDiv w:val="1"/>
      <w:marLeft w:val="0"/>
      <w:marRight w:val="0"/>
      <w:marTop w:val="0"/>
      <w:marBottom w:val="0"/>
      <w:divBdr>
        <w:top w:val="none" w:sz="0" w:space="0" w:color="auto"/>
        <w:left w:val="none" w:sz="0" w:space="0" w:color="auto"/>
        <w:bottom w:val="none" w:sz="0" w:space="0" w:color="auto"/>
        <w:right w:val="none" w:sz="0" w:space="0" w:color="auto"/>
      </w:divBdr>
    </w:div>
    <w:div w:id="1792624656">
      <w:bodyDiv w:val="1"/>
      <w:marLeft w:val="0"/>
      <w:marRight w:val="0"/>
      <w:marTop w:val="0"/>
      <w:marBottom w:val="0"/>
      <w:divBdr>
        <w:top w:val="none" w:sz="0" w:space="0" w:color="auto"/>
        <w:left w:val="none" w:sz="0" w:space="0" w:color="auto"/>
        <w:bottom w:val="none" w:sz="0" w:space="0" w:color="auto"/>
        <w:right w:val="none" w:sz="0" w:space="0" w:color="auto"/>
      </w:divBdr>
    </w:div>
    <w:div w:id="1974603175">
      <w:bodyDiv w:val="1"/>
      <w:marLeft w:val="0"/>
      <w:marRight w:val="0"/>
      <w:marTop w:val="0"/>
      <w:marBottom w:val="0"/>
      <w:divBdr>
        <w:top w:val="none" w:sz="0" w:space="0" w:color="auto"/>
        <w:left w:val="none" w:sz="0" w:space="0" w:color="auto"/>
        <w:bottom w:val="none" w:sz="0" w:space="0" w:color="auto"/>
        <w:right w:val="none" w:sz="0" w:space="0" w:color="auto"/>
      </w:divBdr>
    </w:div>
    <w:div w:id="2009286007">
      <w:bodyDiv w:val="1"/>
      <w:marLeft w:val="0"/>
      <w:marRight w:val="0"/>
      <w:marTop w:val="0"/>
      <w:marBottom w:val="0"/>
      <w:divBdr>
        <w:top w:val="none" w:sz="0" w:space="0" w:color="auto"/>
        <w:left w:val="none" w:sz="0" w:space="0" w:color="auto"/>
        <w:bottom w:val="none" w:sz="0" w:space="0" w:color="auto"/>
        <w:right w:val="none" w:sz="0" w:space="0" w:color="auto"/>
      </w:divBdr>
    </w:div>
    <w:div w:id="2037267558">
      <w:bodyDiv w:val="1"/>
      <w:marLeft w:val="0"/>
      <w:marRight w:val="0"/>
      <w:marTop w:val="0"/>
      <w:marBottom w:val="0"/>
      <w:divBdr>
        <w:top w:val="none" w:sz="0" w:space="0" w:color="auto"/>
        <w:left w:val="none" w:sz="0" w:space="0" w:color="auto"/>
        <w:bottom w:val="none" w:sz="0" w:space="0" w:color="auto"/>
        <w:right w:val="none" w:sz="0" w:space="0" w:color="auto"/>
      </w:divBdr>
    </w:div>
    <w:div w:id="2126802588">
      <w:bodyDiv w:val="1"/>
      <w:marLeft w:val="0"/>
      <w:marRight w:val="0"/>
      <w:marTop w:val="0"/>
      <w:marBottom w:val="0"/>
      <w:divBdr>
        <w:top w:val="none" w:sz="0" w:space="0" w:color="auto"/>
        <w:left w:val="none" w:sz="0" w:space="0" w:color="auto"/>
        <w:bottom w:val="none" w:sz="0" w:space="0" w:color="auto"/>
        <w:right w:val="none" w:sz="0" w:space="0" w:color="auto"/>
      </w:divBdr>
    </w:div>
    <w:div w:id="21449578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commentsExtended" Target="commentsExtended.xml"/><Relationship Id="rId14"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48</Pages>
  <Words>12561</Words>
  <Characters>71599</Characters>
  <Application>Microsoft Macintosh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83993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Wong</dc:creator>
  <cp:keywords/>
  <dc:description/>
  <cp:lastModifiedBy>Serena Wong</cp:lastModifiedBy>
  <cp:revision>3</cp:revision>
  <dcterms:created xsi:type="dcterms:W3CDTF">2018-05-24T20:51:00Z</dcterms:created>
  <dcterms:modified xsi:type="dcterms:W3CDTF">2018-05-25T00:31:00Z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id="W6EHKSgb"/&gt;&lt;style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